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EA8BE" w14:textId="77777777" w:rsidR="002119BF" w:rsidRPr="003942FC" w:rsidRDefault="002119BF" w:rsidP="002119BF">
      <w:pPr>
        <w:pStyle w:val="Listenabsatz"/>
        <w:ind w:left="1080"/>
        <w:rPr>
          <w:rFonts w:ascii="CorpoS" w:hAnsi="CorpoS"/>
        </w:rPr>
      </w:pPr>
      <w:bookmarkStart w:id="0" w:name="_GoBack"/>
      <w:bookmarkEnd w:id="0"/>
    </w:p>
    <w:p w14:paraId="24FC357A" w14:textId="698A2FDB" w:rsidR="00186B1B" w:rsidRPr="00B12B2E" w:rsidRDefault="002119BF" w:rsidP="00585BB2">
      <w:pPr>
        <w:pStyle w:val="Listenabsatz"/>
        <w:ind w:left="1080"/>
        <w:jc w:val="center"/>
        <w:rPr>
          <w:rFonts w:ascii="CorpoS" w:hAnsi="CorpoS"/>
          <w:b/>
        </w:rPr>
      </w:pPr>
      <w:r w:rsidRPr="00B12B2E">
        <w:rPr>
          <w:rFonts w:ascii="CorpoS" w:hAnsi="CorpoS"/>
          <w:b/>
        </w:rPr>
        <w:t>Vermerk</w:t>
      </w:r>
      <w:r w:rsidR="00186B1B" w:rsidRPr="00B12B2E">
        <w:rPr>
          <w:rFonts w:ascii="CorpoS" w:hAnsi="CorpoS"/>
          <w:b/>
        </w:rPr>
        <w:t xml:space="preserve"> zur Prüfung, ob Arbeiten von zu Hause aus möglich ist:</w:t>
      </w:r>
    </w:p>
    <w:p w14:paraId="7A9C427D" w14:textId="77777777" w:rsidR="00186B1B" w:rsidRDefault="00186B1B" w:rsidP="00186B1B">
      <w:pPr>
        <w:pStyle w:val="Listenabsatz"/>
        <w:ind w:left="1080"/>
        <w:rPr>
          <w:rFonts w:ascii="CorpoS" w:hAnsi="CorpoS"/>
        </w:rPr>
      </w:pPr>
    </w:p>
    <w:p w14:paraId="4EFAE48D" w14:textId="36FE2A73" w:rsidR="0091627A" w:rsidRDefault="00A27A6C" w:rsidP="00186B1B">
      <w:pPr>
        <w:pStyle w:val="Listenabsatz"/>
        <w:ind w:left="1080"/>
        <w:rPr>
          <w:rFonts w:ascii="CorpoS" w:hAnsi="CorpoS"/>
        </w:rPr>
      </w:pPr>
      <w:r>
        <w:rPr>
          <w:rFonts w:ascii="CorpoS" w:hAnsi="CorpoS"/>
        </w:rPr>
        <w:t xml:space="preserve">Unser </w:t>
      </w:r>
      <w:r w:rsidRPr="00A27A6C">
        <w:rPr>
          <w:rFonts w:ascii="CorpoS" w:hAnsi="CorpoS"/>
          <w:highlight w:val="yellow"/>
        </w:rPr>
        <w:t>(Unternehmens-/Organisations</w:t>
      </w:r>
      <w:r w:rsidR="00186B1B" w:rsidRPr="00A27A6C">
        <w:rPr>
          <w:rFonts w:ascii="CorpoS" w:hAnsi="CorpoS"/>
          <w:highlight w:val="yellow"/>
        </w:rPr>
        <w:t>bezeichnung einfügen)</w:t>
      </w:r>
      <w:r w:rsidR="00186B1B" w:rsidRPr="003942FC">
        <w:rPr>
          <w:rFonts w:ascii="CorpoS" w:hAnsi="CorpoS"/>
        </w:rPr>
        <w:t xml:space="preserve"> hat am </w:t>
      </w:r>
      <w:r w:rsidR="00186B1B" w:rsidRPr="00A27A6C">
        <w:rPr>
          <w:rFonts w:ascii="CorpoS" w:hAnsi="CorpoS"/>
          <w:highlight w:val="yellow"/>
        </w:rPr>
        <w:t>(Datum ergänzen)</w:t>
      </w:r>
      <w:r w:rsidR="00402A79">
        <w:rPr>
          <w:rFonts w:ascii="CorpoS" w:hAnsi="CorpoS"/>
        </w:rPr>
        <w:t xml:space="preserve"> geprüft, </w:t>
      </w:r>
      <w:r w:rsidR="00BB589E">
        <w:rPr>
          <w:rFonts w:ascii="CorpoS" w:hAnsi="CorpoS"/>
        </w:rPr>
        <w:t xml:space="preserve">ob Büroarbeiten oder vergleichbare Tätigkeiten von zu Hause aus ausgeführt werden können und </w:t>
      </w:r>
      <w:r w:rsidR="007F1694">
        <w:rPr>
          <w:rFonts w:ascii="CorpoS" w:hAnsi="CorpoS"/>
        </w:rPr>
        <w:t xml:space="preserve">Beschäftigten </w:t>
      </w:r>
      <w:r w:rsidR="00B12B2E">
        <w:rPr>
          <w:rFonts w:ascii="CorpoS" w:hAnsi="CorpoS"/>
        </w:rPr>
        <w:t xml:space="preserve">Arbeiten von zu Hause </w:t>
      </w:r>
      <w:r w:rsidR="0091627A">
        <w:rPr>
          <w:rFonts w:ascii="CorpoS" w:hAnsi="CorpoS"/>
        </w:rPr>
        <w:t>aus angeboten werden muss</w:t>
      </w:r>
      <w:r w:rsidR="00186B1B">
        <w:rPr>
          <w:rFonts w:ascii="CorpoS" w:hAnsi="CorpoS"/>
        </w:rPr>
        <w:t xml:space="preserve">. </w:t>
      </w:r>
    </w:p>
    <w:p w14:paraId="5B3C8782" w14:textId="77777777" w:rsidR="0091627A" w:rsidRDefault="0091627A" w:rsidP="00186B1B">
      <w:pPr>
        <w:pStyle w:val="Listenabsatz"/>
        <w:ind w:left="1080"/>
        <w:rPr>
          <w:rFonts w:ascii="CorpoS" w:hAnsi="CorpoS"/>
        </w:rPr>
      </w:pPr>
    </w:p>
    <w:p w14:paraId="57AFA5F4" w14:textId="0A1ED0CA" w:rsidR="00186B1B" w:rsidRPr="00B12B2E" w:rsidRDefault="00186B1B" w:rsidP="00186B1B">
      <w:pPr>
        <w:pStyle w:val="Listenabsatz"/>
        <w:ind w:left="1080"/>
        <w:rPr>
          <w:rFonts w:ascii="CorpoS" w:hAnsi="CorpoS"/>
          <w:b/>
        </w:rPr>
      </w:pPr>
      <w:r w:rsidRPr="00B12B2E">
        <w:rPr>
          <w:rFonts w:ascii="CorpoS" w:hAnsi="CorpoS"/>
          <w:b/>
        </w:rPr>
        <w:t xml:space="preserve">Ergebnisse: </w:t>
      </w:r>
    </w:p>
    <w:p w14:paraId="3C2773EC" w14:textId="77777777" w:rsidR="0091627A" w:rsidRDefault="0091627A" w:rsidP="00186B1B">
      <w:pPr>
        <w:pStyle w:val="Listenabsatz"/>
        <w:ind w:left="1080"/>
        <w:rPr>
          <w:rFonts w:ascii="CorpoS" w:hAnsi="CorpoS"/>
        </w:rPr>
      </w:pPr>
    </w:p>
    <w:p w14:paraId="087E54E4" w14:textId="7A3F7443" w:rsidR="00186B1B" w:rsidRDefault="00186B1B" w:rsidP="00B12B2E">
      <w:pPr>
        <w:pStyle w:val="Listenabsatz"/>
        <w:numPr>
          <w:ilvl w:val="0"/>
          <w:numId w:val="6"/>
        </w:numPr>
        <w:jc w:val="both"/>
        <w:rPr>
          <w:rFonts w:ascii="CorpoS" w:hAnsi="CorpoS"/>
        </w:rPr>
      </w:pPr>
      <w:r>
        <w:rPr>
          <w:rFonts w:ascii="CorpoS" w:hAnsi="CorpoS"/>
        </w:rPr>
        <w:t xml:space="preserve">Für </w:t>
      </w:r>
      <w:r w:rsidR="00A27A6C">
        <w:rPr>
          <w:rFonts w:ascii="CorpoS" w:hAnsi="CorpoS"/>
        </w:rPr>
        <w:t xml:space="preserve">die </w:t>
      </w:r>
      <w:r w:rsidR="007F1694">
        <w:rPr>
          <w:rFonts w:ascii="CorpoS" w:hAnsi="CorpoS"/>
        </w:rPr>
        <w:t xml:space="preserve">Beschäftigten </w:t>
      </w:r>
      <w:r w:rsidR="00A27A6C">
        <w:rPr>
          <w:rFonts w:ascii="CorpoS" w:hAnsi="CorpoS"/>
        </w:rPr>
        <w:t xml:space="preserve">im Verkauf und in der Herstellung von Backwaren ist </w:t>
      </w:r>
      <w:r>
        <w:rPr>
          <w:rFonts w:ascii="CorpoS" w:hAnsi="CorpoS"/>
        </w:rPr>
        <w:t>ein solches Angebot</w:t>
      </w:r>
      <w:r w:rsidR="00A27A6C">
        <w:rPr>
          <w:rFonts w:ascii="CorpoS" w:hAnsi="CorpoS"/>
        </w:rPr>
        <w:t xml:space="preserve"> nicht erforderlich, weil auf diesen Arbeitsplätzen keine Büroarbeit oder vergleichbare Tätigkeiten ausgeführt werden. </w:t>
      </w:r>
      <w:r w:rsidR="007F1694">
        <w:rPr>
          <w:rFonts w:ascii="CorpoS" w:hAnsi="CorpoS"/>
        </w:rPr>
        <w:t xml:space="preserve">Diese Arbeitsplätze können nicht nach Hause verlegt werden. </w:t>
      </w:r>
    </w:p>
    <w:p w14:paraId="43CBC183" w14:textId="77777777" w:rsidR="0091627A" w:rsidRDefault="0091627A" w:rsidP="0091627A">
      <w:pPr>
        <w:pStyle w:val="Listenabsatz"/>
        <w:ind w:left="1440"/>
        <w:rPr>
          <w:rFonts w:ascii="CorpoS" w:hAnsi="CorpoS"/>
        </w:rPr>
      </w:pPr>
    </w:p>
    <w:p w14:paraId="06BA1774" w14:textId="05563A24" w:rsidR="007F1694" w:rsidRDefault="0091627A" w:rsidP="007F1694">
      <w:pPr>
        <w:pStyle w:val="Listenabsatz"/>
        <w:numPr>
          <w:ilvl w:val="0"/>
          <w:numId w:val="6"/>
        </w:numPr>
        <w:rPr>
          <w:rFonts w:ascii="CorpoS" w:hAnsi="CorpoS"/>
        </w:rPr>
      </w:pPr>
      <w:r>
        <w:rPr>
          <w:rFonts w:ascii="CorpoS" w:hAnsi="CorpoS"/>
        </w:rPr>
        <w:t xml:space="preserve">Für </w:t>
      </w:r>
      <w:r w:rsidR="007F1694">
        <w:rPr>
          <w:rFonts w:ascii="CorpoS" w:hAnsi="CorpoS"/>
        </w:rPr>
        <w:t xml:space="preserve">die Beschäftigten auf </w:t>
      </w:r>
      <w:r>
        <w:rPr>
          <w:rFonts w:ascii="CorpoS" w:hAnsi="CorpoS"/>
        </w:rPr>
        <w:t>folgende</w:t>
      </w:r>
      <w:r w:rsidR="007F1694">
        <w:rPr>
          <w:rFonts w:ascii="CorpoS" w:hAnsi="CorpoS"/>
        </w:rPr>
        <w:t>n</w:t>
      </w:r>
      <w:r>
        <w:rPr>
          <w:rFonts w:ascii="CorpoS" w:hAnsi="CorpoS"/>
        </w:rPr>
        <w:t xml:space="preserve"> Arbeitsplätze</w:t>
      </w:r>
      <w:r w:rsidR="007F1694">
        <w:rPr>
          <w:rFonts w:ascii="CorpoS" w:hAnsi="CorpoS"/>
        </w:rPr>
        <w:t>n</w:t>
      </w:r>
      <w:r>
        <w:rPr>
          <w:rFonts w:ascii="CorpoS" w:hAnsi="CorpoS"/>
        </w:rPr>
        <w:t xml:space="preserve"> / </w:t>
      </w:r>
      <w:r w:rsidR="007F1694">
        <w:rPr>
          <w:rFonts w:ascii="CorpoS" w:hAnsi="CorpoS"/>
        </w:rPr>
        <w:t xml:space="preserve">in folgenden </w:t>
      </w:r>
      <w:r>
        <w:rPr>
          <w:rFonts w:ascii="CorpoS" w:hAnsi="CorpoS"/>
        </w:rPr>
        <w:t>Arbeitsbereiche</w:t>
      </w:r>
      <w:r w:rsidR="007F1694">
        <w:rPr>
          <w:rFonts w:ascii="CorpoS" w:hAnsi="CorpoS"/>
        </w:rPr>
        <w:t>n</w:t>
      </w:r>
      <w:r>
        <w:rPr>
          <w:rFonts w:ascii="CorpoS" w:hAnsi="CorpoS"/>
        </w:rPr>
        <w:t xml:space="preserve"> braucht ein solches Angebot </w:t>
      </w:r>
      <w:r w:rsidRPr="0091627A">
        <w:rPr>
          <w:rFonts w:ascii="CorpoS" w:hAnsi="CorpoS"/>
          <w:u w:val="single"/>
        </w:rPr>
        <w:t>nicht</w:t>
      </w:r>
      <w:r>
        <w:rPr>
          <w:rFonts w:ascii="CorpoS" w:hAnsi="CorpoS"/>
        </w:rPr>
        <w:t xml:space="preserve"> unterbreitet werden</w:t>
      </w:r>
      <w:r w:rsidR="007F1694">
        <w:rPr>
          <w:rFonts w:ascii="CorpoS" w:hAnsi="CorpoS"/>
        </w:rPr>
        <w:t>:</w:t>
      </w:r>
    </w:p>
    <w:p w14:paraId="778E209F" w14:textId="4EEE1E01" w:rsidR="007F1694" w:rsidRPr="007F1694" w:rsidRDefault="007F1694" w:rsidP="007F1694">
      <w:pPr>
        <w:pStyle w:val="Listenabsatz"/>
        <w:ind w:left="1418"/>
        <w:rPr>
          <w:rFonts w:ascii="CorpoS" w:hAnsi="CorpoS"/>
        </w:rPr>
      </w:pPr>
    </w:p>
    <w:p w14:paraId="7B5B45B5" w14:textId="6F5C16F0" w:rsidR="007F1694" w:rsidRDefault="007F1694" w:rsidP="007F1694">
      <w:pPr>
        <w:pStyle w:val="Listenabsatz"/>
        <w:ind w:left="1418"/>
        <w:rPr>
          <w:rFonts w:ascii="CorpoS" w:hAnsi="CorpoS"/>
        </w:rPr>
      </w:pPr>
      <w:r w:rsidRPr="007F1694">
        <w:rPr>
          <w:rFonts w:ascii="CorpoS" w:hAnsi="CorpoS"/>
          <w:highlight w:val="yellow"/>
        </w:rPr>
        <w:t>(betroffene Arbeitsplätze / Arbeitsbereiche aufführen).</w:t>
      </w:r>
    </w:p>
    <w:p w14:paraId="7A18E040" w14:textId="77777777" w:rsidR="007F1694" w:rsidRPr="007F1694" w:rsidRDefault="007F1694" w:rsidP="007F1694">
      <w:pPr>
        <w:pStyle w:val="Listenabsatz"/>
        <w:ind w:left="1418"/>
        <w:rPr>
          <w:rFonts w:ascii="CorpoS" w:hAnsi="CorpoS"/>
        </w:rPr>
      </w:pPr>
    </w:p>
    <w:p w14:paraId="3B77B2F3" w14:textId="7A9A5CEC" w:rsidR="007F1694" w:rsidRDefault="007F1694" w:rsidP="007F1694">
      <w:pPr>
        <w:pStyle w:val="Listenabsatz"/>
        <w:ind w:left="1440"/>
        <w:rPr>
          <w:rFonts w:ascii="CorpoS" w:hAnsi="CorpoS"/>
        </w:rPr>
      </w:pPr>
      <w:r>
        <w:rPr>
          <w:rFonts w:ascii="CorpoS" w:hAnsi="CorpoS"/>
        </w:rPr>
        <w:t>Zwar werden hier Büroarbeit oder vergleichbare Tätigkeiten ausgeführt, einem Angebot an die Beschäftigten, ihre Tätigkeiten in ihrer Wohnung auszuführen, stehen aber folgende zwingenden betriebsbedingten Gründe entgegen:</w:t>
      </w:r>
    </w:p>
    <w:p w14:paraId="4262669C" w14:textId="77777777" w:rsidR="007F1694" w:rsidRDefault="007F1694" w:rsidP="007F1694">
      <w:pPr>
        <w:pStyle w:val="Listenabsatz"/>
        <w:ind w:left="1440"/>
        <w:rPr>
          <w:rFonts w:ascii="CorpoS" w:hAnsi="CorpoS"/>
        </w:rPr>
      </w:pPr>
    </w:p>
    <w:p w14:paraId="54074224" w14:textId="35447130" w:rsidR="007F1694" w:rsidRDefault="007F1694" w:rsidP="007F1694">
      <w:pPr>
        <w:pStyle w:val="Listenabsatz"/>
        <w:ind w:left="1440"/>
        <w:rPr>
          <w:rFonts w:ascii="CorpoS" w:hAnsi="CorpoS"/>
        </w:rPr>
      </w:pPr>
      <w:r w:rsidRPr="00AD1E43">
        <w:rPr>
          <w:rFonts w:ascii="CorpoS" w:hAnsi="CorpoS"/>
          <w:highlight w:val="yellow"/>
        </w:rPr>
        <w:t>(</w:t>
      </w:r>
      <w:r w:rsidR="00CF169C">
        <w:rPr>
          <w:rFonts w:ascii="CorpoS" w:hAnsi="CorpoS"/>
          <w:highlight w:val="yellow"/>
        </w:rPr>
        <w:t xml:space="preserve">hier bitte zwingende </w:t>
      </w:r>
      <w:r w:rsidRPr="00AD1E43">
        <w:rPr>
          <w:rFonts w:ascii="CorpoS" w:hAnsi="CorpoS"/>
          <w:highlight w:val="yellow"/>
        </w:rPr>
        <w:t>bet</w:t>
      </w:r>
      <w:r w:rsidR="00CF169C">
        <w:rPr>
          <w:rFonts w:ascii="CorpoS" w:hAnsi="CorpoS"/>
          <w:highlight w:val="yellow"/>
        </w:rPr>
        <w:t xml:space="preserve">riebsbedingte Gründe aufführen. Solche liegen vor, wenn der übrige Betrieb nur eingeschränkt oder gar nicht aufrechterhalten werden kann, </w:t>
      </w:r>
      <w:r w:rsidRPr="00AD1E43">
        <w:rPr>
          <w:rFonts w:ascii="CorpoS" w:hAnsi="CorpoS"/>
          <w:highlight w:val="yellow"/>
        </w:rPr>
        <w:t xml:space="preserve">z.B. </w:t>
      </w:r>
      <w:r w:rsidR="00CF169C">
        <w:rPr>
          <w:rFonts w:ascii="CorpoS" w:hAnsi="CorpoS"/>
          <w:highlight w:val="yellow"/>
        </w:rPr>
        <w:t>Reparatur- und Wartungsaufgaben, IT-Service, Hausmeisterdienste, Notdienste zur Aufre</w:t>
      </w:r>
      <w:r w:rsidR="00207B86">
        <w:rPr>
          <w:rFonts w:ascii="CorpoS" w:hAnsi="CorpoS"/>
          <w:highlight w:val="yellow"/>
        </w:rPr>
        <w:t xml:space="preserve">chterhaltung des Betriebes, z.B. </w:t>
      </w:r>
      <w:r w:rsidRPr="00AD1E43">
        <w:rPr>
          <w:rFonts w:ascii="CorpoS" w:hAnsi="CorpoS"/>
          <w:i/>
          <w:highlight w:val="yellow"/>
        </w:rPr>
        <w:t xml:space="preserve">Es muss </w:t>
      </w:r>
      <w:r w:rsidR="00CF169C">
        <w:rPr>
          <w:rFonts w:ascii="CorpoS" w:hAnsi="CorpoS"/>
          <w:i/>
          <w:highlight w:val="yellow"/>
        </w:rPr>
        <w:t xml:space="preserve">eingehende </w:t>
      </w:r>
      <w:r w:rsidRPr="00AD1E43">
        <w:rPr>
          <w:rFonts w:ascii="CorpoS" w:hAnsi="CorpoS"/>
          <w:i/>
          <w:highlight w:val="yellow"/>
        </w:rPr>
        <w:t>Post abgeholt</w:t>
      </w:r>
      <w:r w:rsidR="00CF169C">
        <w:rPr>
          <w:rFonts w:ascii="CorpoS" w:hAnsi="CorpoS"/>
          <w:i/>
          <w:highlight w:val="yellow"/>
        </w:rPr>
        <w:t>, bearbeitet</w:t>
      </w:r>
      <w:r w:rsidRPr="00AD1E43">
        <w:rPr>
          <w:rFonts w:ascii="CorpoS" w:hAnsi="CorpoS"/>
          <w:i/>
          <w:highlight w:val="yellow"/>
        </w:rPr>
        <w:t xml:space="preserve"> und verteilt werden</w:t>
      </w:r>
      <w:r w:rsidR="00AD1E43" w:rsidRPr="00AD1E43">
        <w:rPr>
          <w:rFonts w:ascii="CorpoS" w:hAnsi="CorpoS"/>
          <w:i/>
          <w:highlight w:val="yellow"/>
        </w:rPr>
        <w:t xml:space="preserve">; es muss das </w:t>
      </w:r>
      <w:r w:rsidR="00CF169C">
        <w:rPr>
          <w:rFonts w:ascii="CorpoS" w:hAnsi="CorpoS"/>
          <w:i/>
          <w:highlight w:val="yellow"/>
        </w:rPr>
        <w:t xml:space="preserve">betriebliche </w:t>
      </w:r>
      <w:r w:rsidR="00AD1E43" w:rsidRPr="00AD1E43">
        <w:rPr>
          <w:rFonts w:ascii="CorpoS" w:hAnsi="CorpoS"/>
          <w:i/>
          <w:highlight w:val="yellow"/>
        </w:rPr>
        <w:t xml:space="preserve">Faxgerät </w:t>
      </w:r>
      <w:r w:rsidR="00B12B2E">
        <w:rPr>
          <w:rFonts w:ascii="CorpoS" w:hAnsi="CorpoS"/>
          <w:i/>
          <w:highlight w:val="yellow"/>
        </w:rPr>
        <w:t xml:space="preserve">auf Eingänge </w:t>
      </w:r>
      <w:r w:rsidR="00AD1E43" w:rsidRPr="00AD1E43">
        <w:rPr>
          <w:rFonts w:ascii="CorpoS" w:hAnsi="CorpoS"/>
          <w:i/>
          <w:highlight w:val="yellow"/>
        </w:rPr>
        <w:t xml:space="preserve">kontrolliert werden; folgende betriebliche Abläufe können </w:t>
      </w:r>
      <w:r w:rsidR="00CF169C">
        <w:rPr>
          <w:rFonts w:ascii="CorpoS" w:hAnsi="CorpoS"/>
          <w:i/>
          <w:highlight w:val="yellow"/>
        </w:rPr>
        <w:t xml:space="preserve">bei einer Verlagerung der Tätigkeit in den Privatbereich </w:t>
      </w:r>
      <w:r w:rsidR="00AD1E43" w:rsidRPr="00AD1E43">
        <w:rPr>
          <w:rFonts w:ascii="CorpoS" w:hAnsi="CorpoS"/>
          <w:i/>
          <w:highlight w:val="yellow"/>
        </w:rPr>
        <w:t>nicht aufrechterhalten werden: (…)</w:t>
      </w:r>
      <w:r w:rsidRPr="00AD1E43">
        <w:rPr>
          <w:rFonts w:ascii="CorpoS" w:hAnsi="CorpoS"/>
          <w:highlight w:val="yellow"/>
        </w:rPr>
        <w:t>).</w:t>
      </w:r>
      <w:r>
        <w:rPr>
          <w:rFonts w:ascii="CorpoS" w:hAnsi="CorpoS"/>
        </w:rPr>
        <w:t xml:space="preserve"> </w:t>
      </w:r>
    </w:p>
    <w:p w14:paraId="60DA36E2" w14:textId="77777777" w:rsidR="007F1694" w:rsidRPr="007F1694" w:rsidRDefault="007F1694" w:rsidP="007F1694">
      <w:pPr>
        <w:pStyle w:val="Listenabsatz"/>
        <w:ind w:left="1418"/>
        <w:rPr>
          <w:rFonts w:ascii="CorpoS" w:hAnsi="CorpoS"/>
        </w:rPr>
      </w:pPr>
    </w:p>
    <w:p w14:paraId="4AD1774A" w14:textId="51AD0EFB" w:rsidR="007F1694" w:rsidRPr="007F1694" w:rsidRDefault="00AD1E43" w:rsidP="00B12B2E">
      <w:pPr>
        <w:pStyle w:val="Listenabsatz"/>
        <w:numPr>
          <w:ilvl w:val="0"/>
          <w:numId w:val="6"/>
        </w:numPr>
        <w:jc w:val="both"/>
        <w:rPr>
          <w:rFonts w:ascii="CorpoS" w:hAnsi="CorpoS"/>
        </w:rPr>
      </w:pPr>
      <w:r>
        <w:rPr>
          <w:rFonts w:ascii="CorpoS" w:hAnsi="CorpoS"/>
        </w:rPr>
        <w:t>Für die Beschäftigten auf folgenden Arbeitsplätzen / in folgenden Arbeitsbereichen muss ein solches Angebot unterbreitet werden, weil Büroarbeit oder vergleichbare Tätigkeiten ausgeführt werden und keine zwingenden betriebsbedingten Gründe entgegenstehen:</w:t>
      </w:r>
    </w:p>
    <w:p w14:paraId="6996977C" w14:textId="77777777" w:rsidR="007F1694" w:rsidRDefault="007F1694" w:rsidP="007F1694">
      <w:pPr>
        <w:pStyle w:val="Listenabsatz"/>
        <w:ind w:left="1440"/>
        <w:rPr>
          <w:rFonts w:ascii="CorpoS" w:hAnsi="CorpoS"/>
        </w:rPr>
      </w:pPr>
    </w:p>
    <w:p w14:paraId="6E0F6DA8" w14:textId="77777777" w:rsidR="00AD1E43" w:rsidRDefault="00AD1E43" w:rsidP="00AD1E43">
      <w:pPr>
        <w:pStyle w:val="Listenabsatz"/>
        <w:ind w:left="1418"/>
        <w:rPr>
          <w:rFonts w:ascii="CorpoS" w:hAnsi="CorpoS"/>
        </w:rPr>
      </w:pPr>
      <w:r w:rsidRPr="007F1694">
        <w:rPr>
          <w:rFonts w:ascii="CorpoS" w:hAnsi="CorpoS"/>
          <w:highlight w:val="yellow"/>
        </w:rPr>
        <w:t>(betroffene Arbeitsplätze / Arbeitsbereiche aufführen).</w:t>
      </w:r>
    </w:p>
    <w:p w14:paraId="53E45284" w14:textId="77777777" w:rsidR="00186B1B" w:rsidRDefault="00186B1B" w:rsidP="00186B1B">
      <w:pPr>
        <w:pStyle w:val="Listenabsatz"/>
        <w:ind w:left="1080"/>
        <w:rPr>
          <w:rFonts w:ascii="CorpoS" w:hAnsi="CorpoS"/>
        </w:rPr>
      </w:pPr>
    </w:p>
    <w:p w14:paraId="793E63FF" w14:textId="103BE0D6" w:rsidR="00186B1B" w:rsidRPr="003942FC" w:rsidRDefault="001134BE" w:rsidP="00186B1B">
      <w:pPr>
        <w:ind w:left="1080"/>
        <w:rPr>
          <w:rFonts w:ascii="CorpoS" w:hAnsi="CorpoS"/>
        </w:rPr>
      </w:pPr>
      <w:r w:rsidRPr="001134BE">
        <w:rPr>
          <w:rFonts w:ascii="CorpoS" w:hAnsi="CorpoS"/>
          <w:highlight w:val="yellow"/>
        </w:rPr>
        <w:t>(</w:t>
      </w:r>
      <w:r w:rsidR="00186B1B" w:rsidRPr="001134BE">
        <w:rPr>
          <w:rFonts w:ascii="CorpoS" w:hAnsi="CorpoS"/>
          <w:highlight w:val="yellow"/>
        </w:rPr>
        <w:t>Ort</w:t>
      </w:r>
      <w:r w:rsidRPr="001134BE">
        <w:rPr>
          <w:rFonts w:ascii="CorpoS" w:hAnsi="CorpoS"/>
          <w:highlight w:val="yellow"/>
        </w:rPr>
        <w:t xml:space="preserve"> ergänzen)</w:t>
      </w:r>
      <w:r w:rsidR="00186B1B" w:rsidRPr="003942FC">
        <w:rPr>
          <w:rFonts w:ascii="CorpoS" w:hAnsi="CorpoS"/>
        </w:rPr>
        <w:t>, den</w:t>
      </w:r>
      <w:r>
        <w:rPr>
          <w:rFonts w:ascii="CorpoS" w:hAnsi="CorpoS"/>
        </w:rPr>
        <w:t xml:space="preserve"> </w:t>
      </w:r>
      <w:r w:rsidRPr="001134BE">
        <w:rPr>
          <w:rFonts w:ascii="CorpoS" w:hAnsi="CorpoS"/>
          <w:highlight w:val="yellow"/>
        </w:rPr>
        <w:t>(Datum ergänzen)</w:t>
      </w:r>
    </w:p>
    <w:p w14:paraId="698F29DE" w14:textId="77777777" w:rsidR="00186B1B" w:rsidRDefault="00186B1B" w:rsidP="00186B1B">
      <w:pPr>
        <w:ind w:left="1080"/>
        <w:rPr>
          <w:rFonts w:ascii="CorpoS" w:hAnsi="CorpoS"/>
        </w:rPr>
      </w:pPr>
    </w:p>
    <w:p w14:paraId="06B5EC6C" w14:textId="77777777" w:rsidR="00B12B2E" w:rsidRDefault="00B12B2E" w:rsidP="00186B1B">
      <w:pPr>
        <w:ind w:left="1080"/>
        <w:rPr>
          <w:rFonts w:ascii="CorpoS" w:hAnsi="CorpoS"/>
        </w:rPr>
      </w:pPr>
    </w:p>
    <w:p w14:paraId="0C3B9340" w14:textId="77777777" w:rsidR="00B12B2E" w:rsidRDefault="00B12B2E" w:rsidP="00186B1B">
      <w:pPr>
        <w:ind w:left="1080"/>
        <w:rPr>
          <w:rFonts w:ascii="CorpoS" w:hAnsi="CorpoS"/>
        </w:rPr>
      </w:pPr>
    </w:p>
    <w:p w14:paraId="648CB193" w14:textId="77777777" w:rsidR="00B12B2E" w:rsidRDefault="00B12B2E" w:rsidP="00186B1B">
      <w:pPr>
        <w:ind w:left="1080"/>
        <w:rPr>
          <w:rFonts w:ascii="CorpoS" w:hAnsi="CorpoS"/>
        </w:rPr>
      </w:pPr>
    </w:p>
    <w:p w14:paraId="04853E81" w14:textId="77777777" w:rsidR="00B12B2E" w:rsidRPr="003942FC" w:rsidRDefault="00B12B2E" w:rsidP="00186B1B">
      <w:pPr>
        <w:ind w:left="1080"/>
        <w:rPr>
          <w:rFonts w:ascii="CorpoS" w:hAnsi="CorpoS"/>
        </w:rPr>
      </w:pPr>
    </w:p>
    <w:p w14:paraId="344609C8" w14:textId="77777777" w:rsidR="00186B1B" w:rsidRPr="003942FC" w:rsidRDefault="00186B1B" w:rsidP="00186B1B">
      <w:pPr>
        <w:ind w:left="1080"/>
        <w:rPr>
          <w:rFonts w:ascii="CorpoS" w:hAnsi="CorpoS"/>
        </w:rPr>
      </w:pPr>
      <w:r w:rsidRPr="001134BE">
        <w:rPr>
          <w:rFonts w:ascii="CorpoS" w:hAnsi="CorpoS"/>
          <w:highlight w:val="yellow"/>
        </w:rPr>
        <w:t>Unterschrift Arbeitgeber</w:t>
      </w:r>
    </w:p>
    <w:p w14:paraId="58C326ED" w14:textId="77777777" w:rsidR="001134BE" w:rsidRDefault="001134BE" w:rsidP="00186B1B">
      <w:pPr>
        <w:pStyle w:val="Listenabsatz"/>
        <w:ind w:left="1080"/>
        <w:rPr>
          <w:rFonts w:ascii="CorpoS" w:hAnsi="CorpoS"/>
        </w:rPr>
      </w:pPr>
    </w:p>
    <w:sectPr w:rsidR="001134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3DCB640" w15:done="0"/>
  <w15:commentEx w15:paraId="670B94F8" w15:done="0"/>
  <w15:commentEx w15:paraId="2DF9AAD3" w15:done="0"/>
  <w15:commentEx w15:paraId="43BCC75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6C8F" w16cex:dateUtc="2021-01-22T14:23:00Z"/>
  <w16cex:commentExtensible w16cex:durableId="23B56CD1" w16cex:dateUtc="2021-01-22T14:25:00Z"/>
  <w16cex:commentExtensible w16cex:durableId="23B56DAE" w16cex:dateUtc="2021-01-22T14:28:00Z"/>
  <w16cex:commentExtensible w16cex:durableId="23B56E17" w16cex:dateUtc="2021-01-22T14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DCB640" w16cid:durableId="23B56C8F"/>
  <w16cid:commentId w16cid:paraId="670B94F8" w16cid:durableId="23B56CD1"/>
  <w16cid:commentId w16cid:paraId="2DF9AAD3" w16cid:durableId="23B56DAE"/>
  <w16cid:commentId w16cid:paraId="43BCC758" w16cid:durableId="23B56E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37B00" w14:textId="77777777" w:rsidR="00FB1438" w:rsidRDefault="00FB1438" w:rsidP="00624A1E">
      <w:r>
        <w:separator/>
      </w:r>
    </w:p>
  </w:endnote>
  <w:endnote w:type="continuationSeparator" w:id="0">
    <w:p w14:paraId="313471E4" w14:textId="77777777" w:rsidR="00FB1438" w:rsidRDefault="00FB1438" w:rsidP="0062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ABDE9" w14:textId="77777777" w:rsidR="00FB1438" w:rsidRDefault="00FB1438" w:rsidP="00624A1E">
      <w:r>
        <w:separator/>
      </w:r>
    </w:p>
  </w:footnote>
  <w:footnote w:type="continuationSeparator" w:id="0">
    <w:p w14:paraId="3565ADDF" w14:textId="77777777" w:rsidR="00FB1438" w:rsidRDefault="00FB1438" w:rsidP="00624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2DC"/>
    <w:multiLevelType w:val="hybridMultilevel"/>
    <w:tmpl w:val="8654CD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7B94"/>
    <w:multiLevelType w:val="hybridMultilevel"/>
    <w:tmpl w:val="CEFC3490"/>
    <w:lvl w:ilvl="0" w:tplc="6D20D4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282F5A"/>
    <w:multiLevelType w:val="hybridMultilevel"/>
    <w:tmpl w:val="29C6EB80"/>
    <w:lvl w:ilvl="0" w:tplc="02C0E2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01133F"/>
    <w:multiLevelType w:val="hybridMultilevel"/>
    <w:tmpl w:val="06C65C70"/>
    <w:lvl w:ilvl="0" w:tplc="C91251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6E21B3"/>
    <w:multiLevelType w:val="hybridMultilevel"/>
    <w:tmpl w:val="4874E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F76B8"/>
    <w:multiLevelType w:val="hybridMultilevel"/>
    <w:tmpl w:val="925C3F20"/>
    <w:lvl w:ilvl="0" w:tplc="4A864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rinz Thomas">
    <w15:presenceInfo w15:providerId="AD" w15:userId="S::t.prinz@arbeitgeber.de::431abf34-648d-4619-b35d-8f8b4d73a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AE"/>
    <w:rsid w:val="00024481"/>
    <w:rsid w:val="000E014E"/>
    <w:rsid w:val="001134BE"/>
    <w:rsid w:val="00186B1B"/>
    <w:rsid w:val="00207B86"/>
    <w:rsid w:val="002119BF"/>
    <w:rsid w:val="003942FC"/>
    <w:rsid w:val="00400468"/>
    <w:rsid w:val="00402A79"/>
    <w:rsid w:val="004961D4"/>
    <w:rsid w:val="00585BB2"/>
    <w:rsid w:val="005F7482"/>
    <w:rsid w:val="00624A1E"/>
    <w:rsid w:val="006F1533"/>
    <w:rsid w:val="007174B6"/>
    <w:rsid w:val="007F1694"/>
    <w:rsid w:val="00822DBC"/>
    <w:rsid w:val="008249AE"/>
    <w:rsid w:val="008573DC"/>
    <w:rsid w:val="0091627A"/>
    <w:rsid w:val="00A27A6C"/>
    <w:rsid w:val="00A70A68"/>
    <w:rsid w:val="00AD1E43"/>
    <w:rsid w:val="00B12B2E"/>
    <w:rsid w:val="00BB589E"/>
    <w:rsid w:val="00CD73CF"/>
    <w:rsid w:val="00CF169C"/>
    <w:rsid w:val="00D20042"/>
    <w:rsid w:val="00E86366"/>
    <w:rsid w:val="00EE1FDD"/>
    <w:rsid w:val="00FB1438"/>
    <w:rsid w:val="00FB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4FC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9A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9A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62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A1E"/>
  </w:style>
  <w:style w:type="paragraph" w:styleId="Fuzeile">
    <w:name w:val="footer"/>
    <w:basedOn w:val="Standard"/>
    <w:link w:val="FuzeileZchn"/>
    <w:uiPriority w:val="99"/>
    <w:unhideWhenUsed/>
    <w:rsid w:val="0062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A1E"/>
  </w:style>
  <w:style w:type="character" w:styleId="Kommentarzeichen">
    <w:name w:val="annotation reference"/>
    <w:basedOn w:val="Absatz-Standardschriftart"/>
    <w:uiPriority w:val="99"/>
    <w:semiHidden/>
    <w:unhideWhenUsed/>
    <w:rsid w:val="00624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A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A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49A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9AE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624A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A1E"/>
  </w:style>
  <w:style w:type="paragraph" w:styleId="Fuzeile">
    <w:name w:val="footer"/>
    <w:basedOn w:val="Standard"/>
    <w:link w:val="FuzeileZchn"/>
    <w:uiPriority w:val="99"/>
    <w:unhideWhenUsed/>
    <w:rsid w:val="00624A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A1E"/>
  </w:style>
  <w:style w:type="character" w:styleId="Kommentarzeichen">
    <w:name w:val="annotation reference"/>
    <w:basedOn w:val="Absatz-Standardschriftart"/>
    <w:uiPriority w:val="99"/>
    <w:semiHidden/>
    <w:unhideWhenUsed/>
    <w:rsid w:val="00624A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4A1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4A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4A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4A1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A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</dc:creator>
  <cp:lastModifiedBy>hasse</cp:lastModifiedBy>
  <cp:revision>3</cp:revision>
  <dcterms:created xsi:type="dcterms:W3CDTF">2021-01-26T09:55:00Z</dcterms:created>
  <dcterms:modified xsi:type="dcterms:W3CDTF">2021-01-26T09:55:00Z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901b0e-b6af-4bdf-9d2c-e8a545783ff2_Enabled">
    <vt:lpwstr>True</vt:lpwstr>
  </property>
  <property fmtid="{D5CDD505-2E9C-101B-9397-08002B2CF9AE}" pid="3" name="MSIP_Label_34901b0e-b6af-4bdf-9d2c-e8a545783ff2_SiteId">
    <vt:lpwstr>f191dae8-6c28-45a0-add5-9d870574cb63</vt:lpwstr>
  </property>
  <property fmtid="{D5CDD505-2E9C-101B-9397-08002B2CF9AE}" pid="4" name="MSIP_Label_34901b0e-b6af-4bdf-9d2c-e8a545783ff2_Owner">
    <vt:lpwstr>t.prinz@arbeitgeber.de</vt:lpwstr>
  </property>
  <property fmtid="{D5CDD505-2E9C-101B-9397-08002B2CF9AE}" pid="5" name="MSIP_Label_34901b0e-b6af-4bdf-9d2c-e8a545783ff2_SetDate">
    <vt:lpwstr>2021-01-22T14:31:29.3333392Z</vt:lpwstr>
  </property>
  <property fmtid="{D5CDD505-2E9C-101B-9397-08002B2CF9AE}" pid="6" name="MSIP_Label_34901b0e-b6af-4bdf-9d2c-e8a545783ff2_Name">
    <vt:lpwstr>Allgemein</vt:lpwstr>
  </property>
  <property fmtid="{D5CDD505-2E9C-101B-9397-08002B2CF9AE}" pid="7" name="MSIP_Label_34901b0e-b6af-4bdf-9d2c-e8a545783ff2_Application">
    <vt:lpwstr>Microsoft Azure Information Protection</vt:lpwstr>
  </property>
  <property fmtid="{D5CDD505-2E9C-101B-9397-08002B2CF9AE}" pid="8" name="MSIP_Label_34901b0e-b6af-4bdf-9d2c-e8a545783ff2_ActionId">
    <vt:lpwstr>e0cf5594-ee06-43fa-892b-8109e1cbc14c</vt:lpwstr>
  </property>
  <property fmtid="{D5CDD505-2E9C-101B-9397-08002B2CF9AE}" pid="9" name="MSIP_Label_34901b0e-b6af-4bdf-9d2c-e8a545783ff2_Extended_MSFT_Method">
    <vt:lpwstr>Automatic</vt:lpwstr>
  </property>
  <property fmtid="{D5CDD505-2E9C-101B-9397-08002B2CF9AE}" pid="10" name="Sensitivity">
    <vt:lpwstr>Allgemein</vt:lpwstr>
  </property>
</Properties>
</file>