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0A57A" w14:textId="77777777" w:rsidR="001B7CA1" w:rsidRDefault="001B7CA1" w:rsidP="000B40F7">
      <w:pPr>
        <w:spacing w:after="0" w:line="240" w:lineRule="auto"/>
        <w:rPr>
          <w:rFonts w:ascii="Calibri" w:hAnsi="Calibri" w:cs="Calibri"/>
          <w:sz w:val="24"/>
          <w:szCs w:val="24"/>
        </w:rPr>
      </w:pPr>
      <w:r w:rsidRPr="001B7CA1">
        <w:rPr>
          <w:rFonts w:ascii="Calibri" w:hAnsi="Calibri" w:cs="Calibri"/>
          <w:sz w:val="24"/>
          <w:szCs w:val="24"/>
        </w:rPr>
        <w:t>Sehr geehrte</w:t>
      </w:r>
      <w:r w:rsidRPr="00E13880">
        <w:rPr>
          <w:rFonts w:ascii="Calibri" w:hAnsi="Calibri" w:cs="Calibri"/>
          <w:sz w:val="24"/>
          <w:szCs w:val="24"/>
          <w:highlight w:val="yellow"/>
        </w:rPr>
        <w:t>/r Frau/Herr Abgeordnete/r,</w:t>
      </w:r>
    </w:p>
    <w:p w14:paraId="48A5CBE4" w14:textId="77777777" w:rsidR="000B40F7" w:rsidRPr="001B7CA1" w:rsidRDefault="000B40F7" w:rsidP="000B40F7">
      <w:pPr>
        <w:spacing w:after="0" w:line="240" w:lineRule="auto"/>
        <w:rPr>
          <w:rFonts w:ascii="Calibri" w:hAnsi="Calibri" w:cs="Calibri"/>
          <w:sz w:val="24"/>
          <w:szCs w:val="24"/>
        </w:rPr>
      </w:pPr>
    </w:p>
    <w:p w14:paraId="3DF916FB" w14:textId="03CD9F08" w:rsidR="001B7CA1" w:rsidRDefault="001B7CA1" w:rsidP="00A87D7B">
      <w:pPr>
        <w:spacing w:after="0" w:line="240" w:lineRule="auto"/>
        <w:jc w:val="both"/>
        <w:rPr>
          <w:rFonts w:ascii="Calibri" w:hAnsi="Calibri" w:cs="Calibri"/>
          <w:sz w:val="24"/>
          <w:szCs w:val="24"/>
        </w:rPr>
      </w:pPr>
      <w:r w:rsidRPr="001B7CA1">
        <w:rPr>
          <w:rFonts w:ascii="Calibri" w:hAnsi="Calibri" w:cs="Calibri"/>
          <w:sz w:val="24"/>
          <w:szCs w:val="24"/>
        </w:rPr>
        <w:t>ich führe eine Handwerksbäckerei und trage täglich Verantwortung dafür, dass unsere Kundinnen und Kunden sichere und einwandfreie Lebensmittel erhalten. Sauberkeit und Hygiene in Backstube, Lager und Verkaufsraum sind für uns selbstverständlich und</w:t>
      </w:r>
      <w:r w:rsidRPr="000B40F7">
        <w:rPr>
          <w:rFonts w:ascii="Calibri" w:hAnsi="Calibri" w:cs="Calibri"/>
          <w:sz w:val="24"/>
          <w:szCs w:val="24"/>
        </w:rPr>
        <w:t xml:space="preserve"> überdies</w:t>
      </w:r>
      <w:r w:rsidRPr="001B7CA1">
        <w:rPr>
          <w:rFonts w:ascii="Calibri" w:hAnsi="Calibri" w:cs="Calibri"/>
          <w:sz w:val="24"/>
          <w:szCs w:val="24"/>
        </w:rPr>
        <w:t xml:space="preserve"> gesetzlich vorgeschrieben.</w:t>
      </w:r>
    </w:p>
    <w:p w14:paraId="5E736B0C" w14:textId="77777777" w:rsidR="000B40F7" w:rsidRPr="001B7CA1" w:rsidRDefault="000B40F7" w:rsidP="00A87D7B">
      <w:pPr>
        <w:spacing w:after="0" w:line="240" w:lineRule="auto"/>
        <w:jc w:val="both"/>
        <w:rPr>
          <w:rFonts w:ascii="Calibri" w:hAnsi="Calibri" w:cs="Calibri"/>
          <w:sz w:val="24"/>
          <w:szCs w:val="24"/>
        </w:rPr>
      </w:pPr>
    </w:p>
    <w:p w14:paraId="17F376F9" w14:textId="1B5F1822" w:rsidR="001B7CA1" w:rsidRDefault="001B7CA1" w:rsidP="00A87D7B">
      <w:pPr>
        <w:spacing w:after="0" w:line="240" w:lineRule="auto"/>
        <w:jc w:val="both"/>
        <w:rPr>
          <w:rFonts w:ascii="Calibri" w:hAnsi="Calibri" w:cs="Calibri"/>
          <w:sz w:val="24"/>
          <w:szCs w:val="24"/>
        </w:rPr>
      </w:pPr>
      <w:r w:rsidRPr="001B7CA1">
        <w:rPr>
          <w:rFonts w:ascii="Calibri" w:hAnsi="Calibri" w:cs="Calibri"/>
          <w:sz w:val="24"/>
          <w:szCs w:val="24"/>
        </w:rPr>
        <w:t xml:space="preserve">Mit großer Sorge verfolge ich daher die Pläne </w:t>
      </w:r>
      <w:r w:rsidR="006E3093">
        <w:rPr>
          <w:rFonts w:ascii="Calibri" w:hAnsi="Calibri" w:cs="Calibri"/>
          <w:sz w:val="24"/>
          <w:szCs w:val="24"/>
        </w:rPr>
        <w:t xml:space="preserve">von Behörden in Deutschland sowie </w:t>
      </w:r>
      <w:r w:rsidRPr="001B7CA1">
        <w:rPr>
          <w:rFonts w:ascii="Calibri" w:hAnsi="Calibri" w:cs="Calibri"/>
          <w:sz w:val="24"/>
          <w:szCs w:val="24"/>
        </w:rPr>
        <w:t xml:space="preserve">auf europäischer Ebene, die sogenannte </w:t>
      </w:r>
      <w:proofErr w:type="spellStart"/>
      <w:r w:rsidRPr="001B7CA1">
        <w:rPr>
          <w:rFonts w:ascii="Calibri" w:hAnsi="Calibri" w:cs="Calibri"/>
          <w:sz w:val="24"/>
          <w:szCs w:val="24"/>
        </w:rPr>
        <w:t>befallsunabhängige</w:t>
      </w:r>
      <w:proofErr w:type="spellEnd"/>
      <w:r w:rsidRPr="001B7CA1">
        <w:rPr>
          <w:rFonts w:ascii="Calibri" w:hAnsi="Calibri" w:cs="Calibri"/>
          <w:sz w:val="24"/>
          <w:szCs w:val="24"/>
        </w:rPr>
        <w:t xml:space="preserve"> </w:t>
      </w:r>
      <w:proofErr w:type="spellStart"/>
      <w:r w:rsidRPr="001B7CA1">
        <w:rPr>
          <w:rFonts w:ascii="Calibri" w:hAnsi="Calibri" w:cs="Calibri"/>
          <w:sz w:val="24"/>
          <w:szCs w:val="24"/>
        </w:rPr>
        <w:t>Dauerbeköderung</w:t>
      </w:r>
      <w:proofErr w:type="spellEnd"/>
      <w:r w:rsidRPr="001B7CA1">
        <w:rPr>
          <w:rFonts w:ascii="Calibri" w:hAnsi="Calibri" w:cs="Calibri"/>
          <w:sz w:val="24"/>
          <w:szCs w:val="24"/>
        </w:rPr>
        <w:t xml:space="preserve"> (BUD) mit bestimmten Wirkstoffen</w:t>
      </w:r>
      <w:r w:rsidR="00567A02">
        <w:rPr>
          <w:rFonts w:ascii="Calibri" w:hAnsi="Calibri" w:cs="Calibri"/>
          <w:sz w:val="24"/>
          <w:szCs w:val="24"/>
        </w:rPr>
        <w:t>, sogenannten Antikoagulanzien,</w:t>
      </w:r>
      <w:r w:rsidR="00B502DF">
        <w:rPr>
          <w:rFonts w:ascii="Calibri" w:hAnsi="Calibri" w:cs="Calibri"/>
          <w:sz w:val="24"/>
          <w:szCs w:val="24"/>
        </w:rPr>
        <w:t xml:space="preserve"> </w:t>
      </w:r>
      <w:r w:rsidRPr="001B7CA1">
        <w:rPr>
          <w:rFonts w:ascii="Calibri" w:hAnsi="Calibri" w:cs="Calibri"/>
          <w:sz w:val="24"/>
          <w:szCs w:val="24"/>
        </w:rPr>
        <w:t>generell zu verbieten. Diese Regelung ermöglicht</w:t>
      </w:r>
      <w:r w:rsidR="006E3093">
        <w:rPr>
          <w:rFonts w:ascii="Calibri" w:hAnsi="Calibri" w:cs="Calibri"/>
          <w:sz w:val="24"/>
          <w:szCs w:val="24"/>
        </w:rPr>
        <w:t>e</w:t>
      </w:r>
      <w:r w:rsidRPr="001B7CA1">
        <w:rPr>
          <w:rFonts w:ascii="Calibri" w:hAnsi="Calibri" w:cs="Calibri"/>
          <w:sz w:val="24"/>
          <w:szCs w:val="24"/>
        </w:rPr>
        <w:t xml:space="preserve"> es uns bislang, </w:t>
      </w:r>
      <w:r w:rsidR="00B81E9B">
        <w:rPr>
          <w:rFonts w:ascii="Calibri" w:hAnsi="Calibri" w:cs="Calibri"/>
          <w:sz w:val="24"/>
          <w:szCs w:val="24"/>
        </w:rPr>
        <w:t xml:space="preserve">wirksam und </w:t>
      </w:r>
      <w:r w:rsidRPr="001B7CA1">
        <w:rPr>
          <w:rFonts w:ascii="Calibri" w:hAnsi="Calibri" w:cs="Calibri"/>
          <w:sz w:val="24"/>
          <w:szCs w:val="24"/>
        </w:rPr>
        <w:t>vorbeugend gegen Mäuse und Ratten vorzugehen</w:t>
      </w:r>
      <w:r w:rsidRPr="000B40F7">
        <w:rPr>
          <w:rFonts w:ascii="Calibri" w:hAnsi="Calibri" w:cs="Calibri"/>
          <w:sz w:val="24"/>
          <w:szCs w:val="24"/>
        </w:rPr>
        <w:t>. A</w:t>
      </w:r>
      <w:r w:rsidRPr="001B7CA1">
        <w:rPr>
          <w:rFonts w:ascii="Calibri" w:hAnsi="Calibri" w:cs="Calibri"/>
          <w:sz w:val="24"/>
          <w:szCs w:val="24"/>
        </w:rPr>
        <w:t xml:space="preserve">lso bereits dann zu handeln, wenn ein Risiko </w:t>
      </w:r>
      <w:r w:rsidR="006E3093">
        <w:rPr>
          <w:rFonts w:ascii="Calibri" w:hAnsi="Calibri" w:cs="Calibri"/>
          <w:sz w:val="24"/>
          <w:szCs w:val="24"/>
        </w:rPr>
        <w:t xml:space="preserve">für den Befall mit Schadnagern </w:t>
      </w:r>
      <w:r w:rsidRPr="001B7CA1">
        <w:rPr>
          <w:rFonts w:ascii="Calibri" w:hAnsi="Calibri" w:cs="Calibri"/>
          <w:sz w:val="24"/>
          <w:szCs w:val="24"/>
        </w:rPr>
        <w:t xml:space="preserve">besteht, und nicht erst, wenn </w:t>
      </w:r>
      <w:r w:rsidR="006E3093">
        <w:rPr>
          <w:rFonts w:ascii="Calibri" w:hAnsi="Calibri" w:cs="Calibri"/>
          <w:sz w:val="24"/>
          <w:szCs w:val="24"/>
        </w:rPr>
        <w:t xml:space="preserve">durch sie </w:t>
      </w:r>
      <w:r w:rsidRPr="001B7CA1">
        <w:rPr>
          <w:rFonts w:ascii="Calibri" w:hAnsi="Calibri" w:cs="Calibri"/>
          <w:sz w:val="24"/>
          <w:szCs w:val="24"/>
        </w:rPr>
        <w:t xml:space="preserve">ein Schaden </w:t>
      </w:r>
      <w:r w:rsidRPr="000B40F7">
        <w:rPr>
          <w:rFonts w:ascii="Calibri" w:hAnsi="Calibri" w:cs="Calibri"/>
          <w:sz w:val="24"/>
          <w:szCs w:val="24"/>
        </w:rPr>
        <w:t xml:space="preserve">bereits </w:t>
      </w:r>
      <w:r w:rsidRPr="001B7CA1">
        <w:rPr>
          <w:rFonts w:ascii="Calibri" w:hAnsi="Calibri" w:cs="Calibri"/>
          <w:sz w:val="24"/>
          <w:szCs w:val="24"/>
        </w:rPr>
        <w:t>eingetreten ist.</w:t>
      </w:r>
      <w:r w:rsidR="00A55C93">
        <w:rPr>
          <w:rFonts w:ascii="Calibri" w:hAnsi="Calibri" w:cs="Calibri"/>
          <w:sz w:val="24"/>
          <w:szCs w:val="24"/>
        </w:rPr>
        <w:t xml:space="preserve"> </w:t>
      </w:r>
    </w:p>
    <w:p w14:paraId="5146B493" w14:textId="77777777" w:rsidR="000B40F7" w:rsidRPr="001B7CA1" w:rsidRDefault="000B40F7" w:rsidP="00A87D7B">
      <w:pPr>
        <w:spacing w:after="0" w:line="240" w:lineRule="auto"/>
        <w:jc w:val="both"/>
        <w:rPr>
          <w:rFonts w:ascii="Calibri" w:hAnsi="Calibri" w:cs="Calibri"/>
          <w:sz w:val="24"/>
          <w:szCs w:val="24"/>
        </w:rPr>
      </w:pPr>
    </w:p>
    <w:p w14:paraId="1F491D94" w14:textId="607ED661" w:rsidR="007B5119" w:rsidRDefault="001B7CA1" w:rsidP="00A87D7B">
      <w:pPr>
        <w:spacing w:after="0" w:line="240" w:lineRule="auto"/>
        <w:jc w:val="both"/>
        <w:rPr>
          <w:rFonts w:ascii="Calibri" w:hAnsi="Calibri" w:cs="Calibri"/>
          <w:sz w:val="24"/>
          <w:szCs w:val="24"/>
        </w:rPr>
      </w:pPr>
      <w:r w:rsidRPr="001B7CA1">
        <w:rPr>
          <w:rFonts w:ascii="Calibri" w:hAnsi="Calibri" w:cs="Calibri"/>
          <w:sz w:val="24"/>
          <w:szCs w:val="24"/>
        </w:rPr>
        <w:t>In eine</w:t>
      </w:r>
      <w:r w:rsidRPr="000B40F7">
        <w:rPr>
          <w:rFonts w:ascii="Calibri" w:hAnsi="Calibri" w:cs="Calibri"/>
          <w:sz w:val="24"/>
          <w:szCs w:val="24"/>
        </w:rPr>
        <w:t>r Bäckerei</w:t>
      </w:r>
      <w:r w:rsidRPr="001B7CA1">
        <w:rPr>
          <w:rFonts w:ascii="Calibri" w:hAnsi="Calibri" w:cs="Calibri"/>
          <w:sz w:val="24"/>
          <w:szCs w:val="24"/>
        </w:rPr>
        <w:t xml:space="preserve"> können wir n</w:t>
      </w:r>
      <w:r w:rsidRPr="000B40F7">
        <w:rPr>
          <w:rFonts w:ascii="Calibri" w:hAnsi="Calibri" w:cs="Calibri"/>
          <w:sz w:val="24"/>
          <w:szCs w:val="24"/>
        </w:rPr>
        <w:t xml:space="preserve">icht darauf warten, </w:t>
      </w:r>
      <w:r w:rsidRPr="001B7CA1">
        <w:rPr>
          <w:rFonts w:ascii="Calibri" w:hAnsi="Calibri" w:cs="Calibri"/>
          <w:sz w:val="24"/>
          <w:szCs w:val="24"/>
        </w:rPr>
        <w:t xml:space="preserve">bis sich ein Befall </w:t>
      </w:r>
      <w:r w:rsidRPr="000B40F7">
        <w:rPr>
          <w:rFonts w:ascii="Calibri" w:hAnsi="Calibri" w:cs="Calibri"/>
          <w:sz w:val="24"/>
          <w:szCs w:val="24"/>
        </w:rPr>
        <w:t xml:space="preserve">sichtbar </w:t>
      </w:r>
      <w:r w:rsidRPr="001B7CA1">
        <w:rPr>
          <w:rFonts w:ascii="Calibri" w:hAnsi="Calibri" w:cs="Calibri"/>
          <w:sz w:val="24"/>
          <w:szCs w:val="24"/>
        </w:rPr>
        <w:t xml:space="preserve">ausbreitet. Schon einzelne Tiere oder Spuren </w:t>
      </w:r>
      <w:r w:rsidR="006E3093">
        <w:rPr>
          <w:rFonts w:ascii="Calibri" w:hAnsi="Calibri" w:cs="Calibri"/>
          <w:sz w:val="24"/>
          <w:szCs w:val="24"/>
        </w:rPr>
        <w:t xml:space="preserve">von ihnen </w:t>
      </w:r>
      <w:r w:rsidRPr="001B7CA1">
        <w:rPr>
          <w:rFonts w:ascii="Calibri" w:hAnsi="Calibri" w:cs="Calibri"/>
          <w:sz w:val="24"/>
          <w:szCs w:val="24"/>
        </w:rPr>
        <w:t>haben erhebliche hygienische und wirtschaftliche Folgen. Fiele</w:t>
      </w:r>
      <w:r w:rsidR="006E3093">
        <w:rPr>
          <w:rFonts w:ascii="Calibri" w:hAnsi="Calibri" w:cs="Calibri"/>
          <w:sz w:val="24"/>
          <w:szCs w:val="24"/>
        </w:rPr>
        <w:t xml:space="preserve"> </w:t>
      </w:r>
      <w:r w:rsidR="00DC5F46">
        <w:rPr>
          <w:rFonts w:ascii="Calibri" w:hAnsi="Calibri" w:cs="Calibri"/>
          <w:sz w:val="24"/>
          <w:szCs w:val="24"/>
        </w:rPr>
        <w:t xml:space="preserve">die </w:t>
      </w:r>
      <w:r w:rsidR="00E05F7C">
        <w:rPr>
          <w:rFonts w:ascii="Calibri" w:hAnsi="Calibri" w:cs="Calibri"/>
          <w:sz w:val="24"/>
          <w:szCs w:val="24"/>
        </w:rPr>
        <w:t xml:space="preserve">BUD </w:t>
      </w:r>
      <w:r w:rsidR="000C0CCF">
        <w:rPr>
          <w:rFonts w:ascii="Calibri" w:hAnsi="Calibri" w:cs="Calibri"/>
          <w:sz w:val="24"/>
          <w:szCs w:val="24"/>
        </w:rPr>
        <w:t xml:space="preserve">mit Antikoagulanzien </w:t>
      </w:r>
      <w:r w:rsidR="006E3093">
        <w:rPr>
          <w:rFonts w:ascii="Calibri" w:hAnsi="Calibri" w:cs="Calibri"/>
          <w:sz w:val="24"/>
          <w:szCs w:val="24"/>
        </w:rPr>
        <w:t xml:space="preserve">als </w:t>
      </w:r>
      <w:r w:rsidRPr="001B7CA1">
        <w:rPr>
          <w:rFonts w:ascii="Calibri" w:hAnsi="Calibri" w:cs="Calibri"/>
          <w:sz w:val="24"/>
          <w:szCs w:val="24"/>
        </w:rPr>
        <w:t xml:space="preserve">bewährte Vorsorgemaßnahme weg, </w:t>
      </w:r>
      <w:r w:rsidR="006E3093">
        <w:rPr>
          <w:rFonts w:ascii="Calibri" w:hAnsi="Calibri" w:cs="Calibri"/>
          <w:sz w:val="24"/>
          <w:szCs w:val="24"/>
        </w:rPr>
        <w:t xml:space="preserve">könnten wir </w:t>
      </w:r>
      <w:r w:rsidR="006E3093" w:rsidRPr="001B7CA1">
        <w:rPr>
          <w:rFonts w:ascii="Calibri" w:hAnsi="Calibri" w:cs="Calibri"/>
          <w:sz w:val="24"/>
          <w:szCs w:val="24"/>
        </w:rPr>
        <w:t xml:space="preserve">in der Praxis </w:t>
      </w:r>
      <w:r w:rsidR="006E3093">
        <w:rPr>
          <w:rFonts w:ascii="Calibri" w:hAnsi="Calibri" w:cs="Calibri"/>
          <w:sz w:val="24"/>
          <w:szCs w:val="24"/>
        </w:rPr>
        <w:t xml:space="preserve">nicht mehr </w:t>
      </w:r>
      <w:r w:rsidR="000C0CCF">
        <w:rPr>
          <w:rFonts w:ascii="Calibri" w:hAnsi="Calibri" w:cs="Calibri"/>
          <w:sz w:val="24"/>
          <w:szCs w:val="24"/>
        </w:rPr>
        <w:t xml:space="preserve">wirksam </w:t>
      </w:r>
      <w:r w:rsidRPr="001B7CA1">
        <w:rPr>
          <w:rFonts w:ascii="Calibri" w:hAnsi="Calibri" w:cs="Calibri"/>
          <w:sz w:val="24"/>
          <w:szCs w:val="24"/>
        </w:rPr>
        <w:t>vorbeugen</w:t>
      </w:r>
      <w:r w:rsidR="006E3093">
        <w:rPr>
          <w:rFonts w:ascii="Calibri" w:hAnsi="Calibri" w:cs="Calibri"/>
          <w:sz w:val="24"/>
          <w:szCs w:val="24"/>
        </w:rPr>
        <w:t xml:space="preserve"> - wir dürften </w:t>
      </w:r>
      <w:r w:rsidRPr="001B7CA1">
        <w:rPr>
          <w:rFonts w:ascii="Calibri" w:hAnsi="Calibri" w:cs="Calibri"/>
          <w:sz w:val="24"/>
          <w:szCs w:val="24"/>
        </w:rPr>
        <w:t>Maßnahmen erst dann</w:t>
      </w:r>
      <w:r w:rsidR="006E3093">
        <w:rPr>
          <w:rFonts w:ascii="Calibri" w:hAnsi="Calibri" w:cs="Calibri"/>
          <w:sz w:val="24"/>
          <w:szCs w:val="24"/>
        </w:rPr>
        <w:t xml:space="preserve"> ergreifen</w:t>
      </w:r>
      <w:r w:rsidRPr="001B7CA1">
        <w:rPr>
          <w:rFonts w:ascii="Calibri" w:hAnsi="Calibri" w:cs="Calibri"/>
          <w:sz w:val="24"/>
          <w:szCs w:val="24"/>
        </w:rPr>
        <w:t xml:space="preserve">, wenn ein konkreter Befall festgestellt ist. </w:t>
      </w:r>
      <w:r w:rsidR="006E3093">
        <w:rPr>
          <w:rFonts w:ascii="Calibri" w:hAnsi="Calibri" w:cs="Calibri"/>
          <w:sz w:val="24"/>
          <w:szCs w:val="24"/>
        </w:rPr>
        <w:t xml:space="preserve">Experten haben darauf hingewiesen, dass dann mit einer vermehrten Ausbreitung von Schadnagern zu rechnen ist. Die Lebensmittelkontrolleure, </w:t>
      </w:r>
      <w:proofErr w:type="spellStart"/>
      <w:r w:rsidR="006E3093">
        <w:rPr>
          <w:rFonts w:ascii="Calibri" w:hAnsi="Calibri" w:cs="Calibri"/>
          <w:sz w:val="24"/>
          <w:szCs w:val="24"/>
        </w:rPr>
        <w:t>müßten</w:t>
      </w:r>
      <w:proofErr w:type="spellEnd"/>
      <w:r w:rsidR="006E3093">
        <w:rPr>
          <w:rFonts w:ascii="Calibri" w:hAnsi="Calibri" w:cs="Calibri"/>
          <w:sz w:val="24"/>
          <w:szCs w:val="24"/>
        </w:rPr>
        <w:t xml:space="preserve"> Betriebe, in denen sie Schadnager antreffen, sofort und bis auf Weiteres schließen</w:t>
      </w:r>
      <w:r w:rsidR="0004341A">
        <w:rPr>
          <w:rFonts w:ascii="Calibri" w:hAnsi="Calibri" w:cs="Calibri"/>
          <w:sz w:val="24"/>
          <w:szCs w:val="24"/>
        </w:rPr>
        <w:t xml:space="preserve">, was </w:t>
      </w:r>
      <w:r w:rsidR="00D239EF">
        <w:rPr>
          <w:rFonts w:ascii="Calibri" w:hAnsi="Calibri" w:cs="Calibri"/>
          <w:sz w:val="24"/>
          <w:szCs w:val="24"/>
        </w:rPr>
        <w:t xml:space="preserve">hohe Umsatz- und Ertragseinbußen, </w:t>
      </w:r>
      <w:r w:rsidRPr="001B7CA1">
        <w:rPr>
          <w:rFonts w:ascii="Calibri" w:hAnsi="Calibri" w:cs="Calibri"/>
          <w:sz w:val="24"/>
          <w:szCs w:val="24"/>
        </w:rPr>
        <w:t xml:space="preserve">vernichtete Rohstoffe </w:t>
      </w:r>
      <w:r w:rsidR="0004341A">
        <w:rPr>
          <w:rFonts w:ascii="Calibri" w:hAnsi="Calibri" w:cs="Calibri"/>
          <w:sz w:val="24"/>
          <w:szCs w:val="24"/>
        </w:rPr>
        <w:t>und</w:t>
      </w:r>
      <w:r w:rsidR="00610CB5">
        <w:rPr>
          <w:rFonts w:ascii="Calibri" w:hAnsi="Calibri" w:cs="Calibri"/>
          <w:sz w:val="24"/>
          <w:szCs w:val="24"/>
        </w:rPr>
        <w:t xml:space="preserve"> </w:t>
      </w:r>
      <w:r w:rsidR="0004341A">
        <w:rPr>
          <w:rFonts w:ascii="Calibri" w:hAnsi="Calibri" w:cs="Calibri"/>
          <w:sz w:val="24"/>
          <w:szCs w:val="24"/>
        </w:rPr>
        <w:t>Lebensmittel</w:t>
      </w:r>
      <w:r w:rsidRPr="001B7CA1">
        <w:rPr>
          <w:rFonts w:ascii="Calibri" w:hAnsi="Calibri" w:cs="Calibri"/>
          <w:sz w:val="24"/>
          <w:szCs w:val="24"/>
        </w:rPr>
        <w:t>, zusätzliche Kontrollen und erhebliche Kosten zur Folge</w:t>
      </w:r>
      <w:r w:rsidR="0004341A">
        <w:rPr>
          <w:rFonts w:ascii="Calibri" w:hAnsi="Calibri" w:cs="Calibri"/>
          <w:sz w:val="24"/>
          <w:szCs w:val="24"/>
        </w:rPr>
        <w:t xml:space="preserve"> haben könnte</w:t>
      </w:r>
      <w:r w:rsidRPr="001B7CA1">
        <w:rPr>
          <w:rFonts w:ascii="Calibri" w:hAnsi="Calibri" w:cs="Calibri"/>
          <w:sz w:val="24"/>
          <w:szCs w:val="24"/>
        </w:rPr>
        <w:t>. Auch unser Ruf bei unseren Kundinnen und Kunden stünde auf dem Spiel.</w:t>
      </w:r>
      <w:r w:rsidR="000B40F7" w:rsidRPr="000B40F7">
        <w:rPr>
          <w:rFonts w:ascii="Calibri" w:hAnsi="Calibri" w:cs="Calibri"/>
          <w:sz w:val="24"/>
          <w:szCs w:val="24"/>
        </w:rPr>
        <w:t xml:space="preserve"> Und im allerschlimmsten Fall, kann ich meinen Betrieb schließen</w:t>
      </w:r>
      <w:r w:rsidR="0004341A">
        <w:rPr>
          <w:rFonts w:ascii="Calibri" w:hAnsi="Calibri" w:cs="Calibri"/>
          <w:sz w:val="24"/>
          <w:szCs w:val="24"/>
        </w:rPr>
        <w:t xml:space="preserve"> und muss Mitarbeiter entlassen</w:t>
      </w:r>
      <w:r w:rsidR="000B40F7" w:rsidRPr="000B40F7">
        <w:rPr>
          <w:rFonts w:ascii="Calibri" w:hAnsi="Calibri" w:cs="Calibri"/>
          <w:sz w:val="24"/>
          <w:szCs w:val="24"/>
        </w:rPr>
        <w:t>.</w:t>
      </w:r>
      <w:r w:rsidR="007B5119">
        <w:rPr>
          <w:rFonts w:ascii="Calibri" w:hAnsi="Calibri" w:cs="Calibri"/>
          <w:sz w:val="24"/>
          <w:szCs w:val="24"/>
        </w:rPr>
        <w:t xml:space="preserve"> </w:t>
      </w:r>
    </w:p>
    <w:p w14:paraId="0BAA1DC6" w14:textId="77777777" w:rsidR="007B5119" w:rsidRDefault="007B5119" w:rsidP="00A87D7B">
      <w:pPr>
        <w:spacing w:after="0" w:line="240" w:lineRule="auto"/>
        <w:jc w:val="both"/>
        <w:rPr>
          <w:rFonts w:ascii="Calibri" w:hAnsi="Calibri" w:cs="Calibri"/>
          <w:sz w:val="24"/>
          <w:szCs w:val="24"/>
        </w:rPr>
      </w:pPr>
    </w:p>
    <w:p w14:paraId="02019DBF" w14:textId="21DCD57D" w:rsidR="001B7CA1" w:rsidRDefault="001B7CA1" w:rsidP="00A87D7B">
      <w:pPr>
        <w:spacing w:after="0" w:line="240" w:lineRule="auto"/>
        <w:jc w:val="both"/>
        <w:rPr>
          <w:rFonts w:ascii="Calibri" w:hAnsi="Calibri" w:cs="Calibri"/>
          <w:sz w:val="24"/>
          <w:szCs w:val="24"/>
        </w:rPr>
      </w:pPr>
      <w:r w:rsidRPr="001B7CA1">
        <w:rPr>
          <w:rFonts w:ascii="Calibri" w:hAnsi="Calibri" w:cs="Calibri"/>
          <w:sz w:val="24"/>
          <w:szCs w:val="24"/>
        </w:rPr>
        <w:t>Wir können</w:t>
      </w:r>
      <w:r w:rsidR="00D239EF">
        <w:rPr>
          <w:rFonts w:ascii="Calibri" w:hAnsi="Calibri" w:cs="Calibri"/>
          <w:sz w:val="24"/>
          <w:szCs w:val="24"/>
        </w:rPr>
        <w:t xml:space="preserve"> </w:t>
      </w:r>
      <w:r w:rsidRPr="001B7CA1">
        <w:rPr>
          <w:rFonts w:ascii="Calibri" w:hAnsi="Calibri" w:cs="Calibri"/>
          <w:sz w:val="24"/>
          <w:szCs w:val="24"/>
        </w:rPr>
        <w:t xml:space="preserve">und dürfen </w:t>
      </w:r>
      <w:r w:rsidR="006E3093">
        <w:rPr>
          <w:rFonts w:ascii="Calibri" w:hAnsi="Calibri" w:cs="Calibri"/>
          <w:sz w:val="24"/>
          <w:szCs w:val="24"/>
        </w:rPr>
        <w:t xml:space="preserve">mit </w:t>
      </w:r>
      <w:r w:rsidR="00021AD0">
        <w:rPr>
          <w:rFonts w:ascii="Calibri" w:hAnsi="Calibri" w:cs="Calibri"/>
          <w:sz w:val="24"/>
          <w:szCs w:val="24"/>
        </w:rPr>
        <w:t xml:space="preserve">effektiven </w:t>
      </w:r>
      <w:r w:rsidR="006E3093">
        <w:rPr>
          <w:rFonts w:ascii="Calibri" w:hAnsi="Calibri" w:cs="Calibri"/>
          <w:sz w:val="24"/>
          <w:szCs w:val="24"/>
        </w:rPr>
        <w:t xml:space="preserve">Vorsorgemaßnahmen </w:t>
      </w:r>
      <w:r w:rsidRPr="001B7CA1">
        <w:rPr>
          <w:rFonts w:ascii="Calibri" w:hAnsi="Calibri" w:cs="Calibri"/>
          <w:sz w:val="24"/>
          <w:szCs w:val="24"/>
        </w:rPr>
        <w:t xml:space="preserve">nicht warten, bis der Betrieb stillsteht. </w:t>
      </w:r>
      <w:r w:rsidR="00872AB7">
        <w:rPr>
          <w:rFonts w:ascii="Calibri" w:hAnsi="Calibri" w:cs="Calibri"/>
          <w:sz w:val="24"/>
          <w:szCs w:val="24"/>
        </w:rPr>
        <w:t xml:space="preserve">Wirksame </w:t>
      </w:r>
      <w:r w:rsidRPr="001B7CA1">
        <w:rPr>
          <w:rFonts w:ascii="Calibri" w:hAnsi="Calibri" w:cs="Calibri"/>
          <w:sz w:val="24"/>
          <w:szCs w:val="24"/>
        </w:rPr>
        <w:t>Vorbeugung ist für uns gelebter Verbraucherschutz</w:t>
      </w:r>
      <w:r w:rsidR="000B40F7" w:rsidRPr="000B40F7">
        <w:rPr>
          <w:rFonts w:ascii="Calibri" w:hAnsi="Calibri" w:cs="Calibri"/>
          <w:sz w:val="24"/>
          <w:szCs w:val="24"/>
        </w:rPr>
        <w:t>. Z</w:t>
      </w:r>
      <w:r w:rsidRPr="001B7CA1">
        <w:rPr>
          <w:rFonts w:ascii="Calibri" w:hAnsi="Calibri" w:cs="Calibri"/>
          <w:sz w:val="24"/>
          <w:szCs w:val="24"/>
        </w:rPr>
        <w:t>ugleich</w:t>
      </w:r>
      <w:r w:rsidR="000B40F7" w:rsidRPr="000B40F7">
        <w:rPr>
          <w:rFonts w:ascii="Calibri" w:hAnsi="Calibri" w:cs="Calibri"/>
          <w:sz w:val="24"/>
          <w:szCs w:val="24"/>
        </w:rPr>
        <w:t xml:space="preserve"> ist er </w:t>
      </w:r>
      <w:r w:rsidR="000B40F7" w:rsidRPr="001B7CA1">
        <w:rPr>
          <w:rFonts w:ascii="Calibri" w:hAnsi="Calibri" w:cs="Calibri"/>
          <w:sz w:val="24"/>
          <w:szCs w:val="24"/>
        </w:rPr>
        <w:t>wirtschaftlich</w:t>
      </w:r>
      <w:r w:rsidRPr="001B7CA1">
        <w:rPr>
          <w:rFonts w:ascii="Calibri" w:hAnsi="Calibri" w:cs="Calibri"/>
          <w:sz w:val="24"/>
          <w:szCs w:val="24"/>
        </w:rPr>
        <w:t xml:space="preserve"> notwendig, um Arbeitsplätze zu sichern und die Versorgung vor Ort </w:t>
      </w:r>
      <w:r w:rsidR="00C504D7">
        <w:rPr>
          <w:rFonts w:ascii="Calibri" w:hAnsi="Calibri" w:cs="Calibri"/>
          <w:sz w:val="24"/>
          <w:szCs w:val="24"/>
        </w:rPr>
        <w:t xml:space="preserve">mit dem Grundnahrungsmittel Brot und Backwaren </w:t>
      </w:r>
      <w:r w:rsidR="000B40F7" w:rsidRPr="000B40F7">
        <w:rPr>
          <w:rFonts w:ascii="Calibri" w:hAnsi="Calibri" w:cs="Calibri"/>
          <w:sz w:val="24"/>
          <w:szCs w:val="24"/>
        </w:rPr>
        <w:t>zu gewährleisten.</w:t>
      </w:r>
    </w:p>
    <w:p w14:paraId="665E5BD2" w14:textId="77777777" w:rsidR="000B40F7" w:rsidRPr="001B7CA1" w:rsidRDefault="000B40F7" w:rsidP="00A87D7B">
      <w:pPr>
        <w:spacing w:after="0" w:line="240" w:lineRule="auto"/>
        <w:jc w:val="both"/>
        <w:rPr>
          <w:rFonts w:ascii="Calibri" w:hAnsi="Calibri" w:cs="Calibri"/>
          <w:sz w:val="24"/>
          <w:szCs w:val="24"/>
        </w:rPr>
      </w:pPr>
    </w:p>
    <w:p w14:paraId="130D5A11" w14:textId="651CE726" w:rsidR="001B7CA1" w:rsidRDefault="001B7CA1">
      <w:pPr>
        <w:spacing w:after="0" w:line="240" w:lineRule="auto"/>
        <w:jc w:val="both"/>
        <w:rPr>
          <w:rFonts w:ascii="Calibri" w:hAnsi="Calibri" w:cs="Calibri"/>
          <w:sz w:val="24"/>
          <w:szCs w:val="24"/>
        </w:rPr>
      </w:pPr>
      <w:r w:rsidRPr="001B7CA1">
        <w:rPr>
          <w:rFonts w:ascii="Calibri" w:hAnsi="Calibri" w:cs="Calibri"/>
          <w:sz w:val="24"/>
          <w:szCs w:val="24"/>
        </w:rPr>
        <w:t xml:space="preserve">Wir arbeiten eng mit </w:t>
      </w:r>
      <w:r w:rsidR="00AC29F8">
        <w:rPr>
          <w:rFonts w:ascii="Calibri" w:hAnsi="Calibri" w:cs="Calibri"/>
          <w:sz w:val="24"/>
          <w:szCs w:val="24"/>
        </w:rPr>
        <w:t xml:space="preserve">einem </w:t>
      </w:r>
      <w:r w:rsidRPr="001B7CA1">
        <w:rPr>
          <w:rFonts w:ascii="Calibri" w:hAnsi="Calibri" w:cs="Calibri"/>
          <w:sz w:val="24"/>
          <w:szCs w:val="24"/>
        </w:rPr>
        <w:t xml:space="preserve">professionellen Fachbetrieb für Schädlingsbekämpfung zusammen. Unter strengen gesetzlichen Vorgaben kommen dabei Köder mit Antikoagulanzien zum Einsatz. Nach Einschätzung von Fachleuten aus Lebensmittelüberwachung und Qualitätssicherung sind diese weiterhin notwendig. Mechanische Fallen können ergänzen, stellen jedoch keinen </w:t>
      </w:r>
      <w:r w:rsidRPr="00D8608E">
        <w:rPr>
          <w:rFonts w:ascii="Calibri" w:hAnsi="Calibri" w:cs="Calibri"/>
          <w:sz w:val="24"/>
          <w:szCs w:val="24"/>
        </w:rPr>
        <w:t>gleichwertigen</w:t>
      </w:r>
      <w:r w:rsidR="003079BB" w:rsidRPr="00D8608E">
        <w:rPr>
          <w:rFonts w:ascii="Calibri" w:hAnsi="Calibri" w:cs="Calibri"/>
          <w:sz w:val="24"/>
          <w:szCs w:val="24"/>
        </w:rPr>
        <w:t xml:space="preserve"> </w:t>
      </w:r>
      <w:r w:rsidRPr="00D8608E">
        <w:rPr>
          <w:rFonts w:ascii="Calibri" w:hAnsi="Calibri" w:cs="Calibri"/>
          <w:sz w:val="24"/>
          <w:szCs w:val="24"/>
        </w:rPr>
        <w:t xml:space="preserve">Ersatz dar. </w:t>
      </w:r>
      <w:r w:rsidR="003079BB" w:rsidRPr="00610CB5">
        <w:rPr>
          <w:rFonts w:ascii="Calibri" w:hAnsi="Calibri" w:cs="Calibri"/>
          <w:sz w:val="24"/>
          <w:szCs w:val="24"/>
        </w:rPr>
        <w:t xml:space="preserve">In der Praxis zeigt sich, dass alternative Methoden wie Schlagfallen </w:t>
      </w:r>
      <w:r w:rsidR="00271338" w:rsidRPr="00610CB5">
        <w:rPr>
          <w:rFonts w:ascii="Calibri" w:hAnsi="Calibri" w:cs="Calibri"/>
          <w:sz w:val="24"/>
          <w:szCs w:val="24"/>
        </w:rPr>
        <w:t xml:space="preserve">aufgrund des </w:t>
      </w:r>
      <w:r w:rsidR="003079BB" w:rsidRPr="00610CB5">
        <w:rPr>
          <w:rFonts w:ascii="Calibri" w:hAnsi="Calibri" w:cs="Calibri"/>
          <w:sz w:val="24"/>
          <w:szCs w:val="24"/>
        </w:rPr>
        <w:t>Verhalten</w:t>
      </w:r>
      <w:r w:rsidR="00271338" w:rsidRPr="00610CB5">
        <w:rPr>
          <w:rFonts w:ascii="Calibri" w:hAnsi="Calibri" w:cs="Calibri"/>
          <w:sz w:val="24"/>
          <w:szCs w:val="24"/>
        </w:rPr>
        <w:t>s</w:t>
      </w:r>
      <w:r w:rsidR="003079BB" w:rsidRPr="00610CB5">
        <w:rPr>
          <w:rFonts w:ascii="Calibri" w:hAnsi="Calibri" w:cs="Calibri"/>
          <w:sz w:val="24"/>
          <w:szCs w:val="24"/>
        </w:rPr>
        <w:t xml:space="preserve"> der Nagetiere und ihrer begrenzten Wirksamkeit oft nicht ausreichend sind, um die hohen rechtlichen Vorgaben </w:t>
      </w:r>
      <w:r w:rsidR="00AC5F71">
        <w:rPr>
          <w:rFonts w:ascii="Calibri" w:hAnsi="Calibri" w:cs="Calibri"/>
          <w:sz w:val="24"/>
          <w:szCs w:val="24"/>
        </w:rPr>
        <w:t xml:space="preserve">an </w:t>
      </w:r>
      <w:r w:rsidR="003079BB" w:rsidRPr="00610CB5">
        <w:rPr>
          <w:rFonts w:ascii="Calibri" w:hAnsi="Calibri" w:cs="Calibri"/>
          <w:sz w:val="24"/>
          <w:szCs w:val="24"/>
        </w:rPr>
        <w:t>Bet</w:t>
      </w:r>
      <w:r w:rsidR="00D8608E" w:rsidRPr="00610CB5">
        <w:rPr>
          <w:rFonts w:ascii="Calibri" w:hAnsi="Calibri" w:cs="Calibri"/>
          <w:sz w:val="24"/>
          <w:szCs w:val="24"/>
        </w:rPr>
        <w:t>riebsh</w:t>
      </w:r>
      <w:r w:rsidR="003079BB" w:rsidRPr="00610CB5">
        <w:rPr>
          <w:rFonts w:ascii="Calibri" w:hAnsi="Calibri" w:cs="Calibri"/>
          <w:sz w:val="24"/>
          <w:szCs w:val="24"/>
        </w:rPr>
        <w:t xml:space="preserve">ygiene </w:t>
      </w:r>
      <w:r w:rsidR="00D8608E" w:rsidRPr="00610CB5">
        <w:rPr>
          <w:rFonts w:ascii="Calibri" w:hAnsi="Calibri" w:cs="Calibri"/>
          <w:sz w:val="24"/>
          <w:szCs w:val="24"/>
        </w:rPr>
        <w:t xml:space="preserve">und Lebensmittelsicherheit </w:t>
      </w:r>
      <w:r w:rsidR="003079BB" w:rsidRPr="00610CB5">
        <w:rPr>
          <w:rFonts w:ascii="Calibri" w:hAnsi="Calibri" w:cs="Calibri"/>
          <w:sz w:val="24"/>
          <w:szCs w:val="24"/>
        </w:rPr>
        <w:t>gewährleisten zu können.</w:t>
      </w:r>
      <w:r w:rsidR="003079BB">
        <w:t xml:space="preserve"> </w:t>
      </w:r>
      <w:r w:rsidRPr="001B7CA1">
        <w:rPr>
          <w:rFonts w:ascii="Calibri" w:hAnsi="Calibri" w:cs="Calibri"/>
          <w:sz w:val="24"/>
          <w:szCs w:val="24"/>
        </w:rPr>
        <w:t xml:space="preserve">Zudem ist die </w:t>
      </w:r>
      <w:proofErr w:type="spellStart"/>
      <w:r w:rsidRPr="001B7CA1">
        <w:rPr>
          <w:rFonts w:ascii="Calibri" w:hAnsi="Calibri" w:cs="Calibri"/>
          <w:sz w:val="24"/>
          <w:szCs w:val="24"/>
        </w:rPr>
        <w:t>Dauerbeköderung</w:t>
      </w:r>
      <w:proofErr w:type="spellEnd"/>
      <w:r w:rsidRPr="001B7CA1">
        <w:rPr>
          <w:rFonts w:ascii="Calibri" w:hAnsi="Calibri" w:cs="Calibri"/>
          <w:sz w:val="24"/>
          <w:szCs w:val="24"/>
        </w:rPr>
        <w:t xml:space="preserve"> in Deutschland bereits heute streng geregelt</w:t>
      </w:r>
      <w:r w:rsidR="006E53CF">
        <w:rPr>
          <w:rFonts w:ascii="Calibri" w:hAnsi="Calibri" w:cs="Calibri"/>
          <w:sz w:val="24"/>
          <w:szCs w:val="24"/>
        </w:rPr>
        <w:t>.</w:t>
      </w:r>
    </w:p>
    <w:p w14:paraId="550CD75C" w14:textId="77777777" w:rsidR="000B40F7" w:rsidRPr="001B7CA1" w:rsidRDefault="000B40F7" w:rsidP="00BC141B">
      <w:pPr>
        <w:spacing w:after="0" w:line="240" w:lineRule="auto"/>
        <w:jc w:val="both"/>
        <w:rPr>
          <w:rFonts w:ascii="Calibri" w:hAnsi="Calibri" w:cs="Calibri"/>
          <w:sz w:val="24"/>
          <w:szCs w:val="24"/>
        </w:rPr>
      </w:pPr>
    </w:p>
    <w:p w14:paraId="02450211" w14:textId="21500417" w:rsidR="001B7CA1" w:rsidRDefault="001B7CA1" w:rsidP="00BC141B">
      <w:pPr>
        <w:spacing w:after="0" w:line="240" w:lineRule="auto"/>
        <w:jc w:val="both"/>
        <w:rPr>
          <w:rFonts w:ascii="Calibri" w:hAnsi="Calibri" w:cs="Calibri"/>
          <w:sz w:val="24"/>
          <w:szCs w:val="24"/>
        </w:rPr>
      </w:pPr>
      <w:r w:rsidRPr="001B7CA1">
        <w:rPr>
          <w:rFonts w:ascii="Calibri" w:hAnsi="Calibri" w:cs="Calibri"/>
          <w:sz w:val="24"/>
          <w:szCs w:val="24"/>
        </w:rPr>
        <w:t xml:space="preserve">Ich bitte Sie daher, sich </w:t>
      </w:r>
      <w:r w:rsidR="00355FDB">
        <w:rPr>
          <w:rFonts w:ascii="Calibri" w:hAnsi="Calibri" w:cs="Calibri"/>
          <w:sz w:val="24"/>
          <w:szCs w:val="24"/>
        </w:rPr>
        <w:t xml:space="preserve">kurzfristig und dringend </w:t>
      </w:r>
      <w:r w:rsidRPr="001B7CA1">
        <w:rPr>
          <w:rFonts w:ascii="Calibri" w:hAnsi="Calibri" w:cs="Calibri"/>
          <w:sz w:val="24"/>
          <w:szCs w:val="24"/>
        </w:rPr>
        <w:t>dafür einzusetzen,</w:t>
      </w:r>
      <w:r w:rsidR="00E65A8C" w:rsidRPr="00E65A8C">
        <w:rPr>
          <w:rFonts w:ascii="Calibri" w:hAnsi="Calibri" w:cs="Calibri"/>
          <w:sz w:val="24"/>
          <w:szCs w:val="24"/>
        </w:rPr>
        <w:t xml:space="preserve"> </w:t>
      </w:r>
      <w:r w:rsidR="00E65A8C" w:rsidRPr="001B7CA1">
        <w:rPr>
          <w:rFonts w:ascii="Calibri" w:hAnsi="Calibri" w:cs="Calibri"/>
          <w:sz w:val="24"/>
          <w:szCs w:val="24"/>
        </w:rPr>
        <w:t>dass</w:t>
      </w:r>
    </w:p>
    <w:p w14:paraId="2C6D0006" w14:textId="482FCCCE" w:rsidR="001B7CA1" w:rsidRPr="00A167B9" w:rsidRDefault="001B7CA1" w:rsidP="00A167B9">
      <w:pPr>
        <w:pStyle w:val="Listenabsatz"/>
        <w:numPr>
          <w:ilvl w:val="0"/>
          <w:numId w:val="3"/>
        </w:numPr>
        <w:spacing w:after="0" w:line="240" w:lineRule="auto"/>
        <w:jc w:val="both"/>
        <w:rPr>
          <w:rFonts w:ascii="Calibri" w:hAnsi="Calibri" w:cs="Calibri"/>
          <w:sz w:val="24"/>
          <w:szCs w:val="24"/>
        </w:rPr>
      </w:pPr>
      <w:r w:rsidRPr="00A167B9">
        <w:rPr>
          <w:rFonts w:ascii="Calibri" w:hAnsi="Calibri" w:cs="Calibri"/>
          <w:sz w:val="24"/>
          <w:szCs w:val="24"/>
        </w:rPr>
        <w:t xml:space="preserve">auf europäischer Ebene die Wirkstoffgenehmigungen für die </w:t>
      </w:r>
      <w:proofErr w:type="spellStart"/>
      <w:r w:rsidRPr="00A167B9">
        <w:rPr>
          <w:rFonts w:ascii="Calibri" w:hAnsi="Calibri" w:cs="Calibri"/>
          <w:sz w:val="24"/>
          <w:szCs w:val="24"/>
        </w:rPr>
        <w:t>Permanentbeköderung</w:t>
      </w:r>
      <w:proofErr w:type="spellEnd"/>
      <w:r w:rsidRPr="00A167B9">
        <w:rPr>
          <w:rFonts w:ascii="Calibri" w:hAnsi="Calibri" w:cs="Calibri"/>
          <w:sz w:val="24"/>
          <w:szCs w:val="24"/>
        </w:rPr>
        <w:t xml:space="preserve"> mit Antikoagulanzien (Anwendungszweck #11) erhalten bleiben,</w:t>
      </w:r>
    </w:p>
    <w:p w14:paraId="6CA6A259" w14:textId="571F8447" w:rsidR="001B7CA1" w:rsidRPr="00A167B9" w:rsidRDefault="00E65A8C" w:rsidP="00A167B9">
      <w:pPr>
        <w:pStyle w:val="Listenabsatz"/>
        <w:numPr>
          <w:ilvl w:val="0"/>
          <w:numId w:val="3"/>
        </w:numPr>
        <w:spacing w:after="0" w:line="240" w:lineRule="auto"/>
        <w:jc w:val="both"/>
        <w:rPr>
          <w:rFonts w:ascii="Calibri" w:hAnsi="Calibri" w:cs="Calibri"/>
          <w:sz w:val="24"/>
          <w:szCs w:val="24"/>
        </w:rPr>
      </w:pPr>
      <w:r w:rsidRPr="00A167B9">
        <w:rPr>
          <w:rFonts w:ascii="Calibri" w:hAnsi="Calibri" w:cs="Calibri"/>
          <w:sz w:val="24"/>
          <w:szCs w:val="24"/>
        </w:rPr>
        <w:t xml:space="preserve">in Deutschland </w:t>
      </w:r>
      <w:r w:rsidR="001B7CA1" w:rsidRPr="00A167B9">
        <w:rPr>
          <w:rFonts w:ascii="Calibri" w:hAnsi="Calibri" w:cs="Calibri"/>
          <w:sz w:val="24"/>
          <w:szCs w:val="24"/>
        </w:rPr>
        <w:t xml:space="preserve">die </w:t>
      </w:r>
      <w:proofErr w:type="spellStart"/>
      <w:r w:rsidR="00CD3B58" w:rsidRPr="00A167B9">
        <w:rPr>
          <w:rFonts w:ascii="Calibri" w:hAnsi="Calibri" w:cs="Calibri"/>
          <w:sz w:val="24"/>
          <w:szCs w:val="24"/>
        </w:rPr>
        <w:t>befallsunabhängige</w:t>
      </w:r>
      <w:proofErr w:type="spellEnd"/>
      <w:r w:rsidR="00CD3B58" w:rsidRPr="00A167B9">
        <w:rPr>
          <w:rFonts w:ascii="Calibri" w:hAnsi="Calibri" w:cs="Calibri"/>
          <w:sz w:val="24"/>
          <w:szCs w:val="24"/>
        </w:rPr>
        <w:t xml:space="preserve"> </w:t>
      </w:r>
      <w:proofErr w:type="spellStart"/>
      <w:r w:rsidR="00CD3B58" w:rsidRPr="00A167B9">
        <w:rPr>
          <w:rFonts w:ascii="Calibri" w:hAnsi="Calibri" w:cs="Calibri"/>
          <w:sz w:val="24"/>
          <w:szCs w:val="24"/>
        </w:rPr>
        <w:t>Dauerbeköderung</w:t>
      </w:r>
      <w:proofErr w:type="spellEnd"/>
      <w:r w:rsidR="00CD3B58" w:rsidRPr="00A167B9">
        <w:rPr>
          <w:rFonts w:ascii="Calibri" w:hAnsi="Calibri" w:cs="Calibri"/>
          <w:sz w:val="24"/>
          <w:szCs w:val="24"/>
        </w:rPr>
        <w:t xml:space="preserve"> </w:t>
      </w:r>
      <w:r w:rsidR="000B6029" w:rsidRPr="00A167B9">
        <w:rPr>
          <w:rFonts w:ascii="Calibri" w:hAnsi="Calibri" w:cs="Calibri"/>
          <w:sz w:val="24"/>
          <w:szCs w:val="24"/>
        </w:rPr>
        <w:t xml:space="preserve">mit Antikoagulanzien </w:t>
      </w:r>
      <w:r w:rsidR="001B7CA1" w:rsidRPr="00A167B9">
        <w:rPr>
          <w:rFonts w:ascii="Calibri" w:hAnsi="Calibri" w:cs="Calibri"/>
          <w:sz w:val="24"/>
          <w:szCs w:val="24"/>
        </w:rPr>
        <w:t xml:space="preserve">für Lebensmittelbetriebe weiterhin </w:t>
      </w:r>
      <w:r w:rsidR="00182A93" w:rsidRPr="00A167B9">
        <w:rPr>
          <w:rFonts w:ascii="Calibri" w:hAnsi="Calibri" w:cs="Calibri"/>
          <w:sz w:val="24"/>
          <w:szCs w:val="24"/>
        </w:rPr>
        <w:t xml:space="preserve">effektiv </w:t>
      </w:r>
      <w:r w:rsidR="0058657A" w:rsidRPr="00A167B9">
        <w:rPr>
          <w:rFonts w:ascii="Calibri" w:hAnsi="Calibri" w:cs="Calibri"/>
          <w:sz w:val="24"/>
          <w:szCs w:val="24"/>
        </w:rPr>
        <w:t xml:space="preserve">möglich </w:t>
      </w:r>
      <w:r w:rsidR="001B7CA1" w:rsidRPr="00A167B9">
        <w:rPr>
          <w:rFonts w:ascii="Calibri" w:hAnsi="Calibri" w:cs="Calibri"/>
          <w:sz w:val="24"/>
          <w:szCs w:val="24"/>
        </w:rPr>
        <w:t>bleibt</w:t>
      </w:r>
      <w:r w:rsidR="00FA1C7A" w:rsidRPr="00A167B9">
        <w:rPr>
          <w:rFonts w:ascii="Calibri" w:hAnsi="Calibri" w:cs="Calibri"/>
          <w:sz w:val="24"/>
          <w:szCs w:val="24"/>
        </w:rPr>
        <w:t>.</w:t>
      </w:r>
    </w:p>
    <w:p w14:paraId="60010AED" w14:textId="77777777" w:rsidR="000B40F7" w:rsidRPr="001B7CA1" w:rsidRDefault="000B40F7" w:rsidP="00BC141B">
      <w:pPr>
        <w:spacing w:after="0" w:line="240" w:lineRule="auto"/>
        <w:jc w:val="both"/>
        <w:rPr>
          <w:rFonts w:ascii="Calibri" w:hAnsi="Calibri" w:cs="Calibri"/>
          <w:sz w:val="24"/>
          <w:szCs w:val="24"/>
        </w:rPr>
      </w:pPr>
    </w:p>
    <w:p w14:paraId="4FAF1BB4" w14:textId="24FAA065" w:rsidR="001B7CA1" w:rsidRDefault="001B7CA1" w:rsidP="00BC141B">
      <w:pPr>
        <w:spacing w:after="0" w:line="240" w:lineRule="auto"/>
        <w:jc w:val="both"/>
        <w:rPr>
          <w:rFonts w:ascii="Calibri" w:hAnsi="Calibri" w:cs="Calibri"/>
          <w:sz w:val="24"/>
          <w:szCs w:val="24"/>
        </w:rPr>
      </w:pPr>
      <w:r w:rsidRPr="001B7CA1">
        <w:rPr>
          <w:rFonts w:ascii="Calibri" w:hAnsi="Calibri" w:cs="Calibri"/>
          <w:sz w:val="24"/>
          <w:szCs w:val="24"/>
        </w:rPr>
        <w:lastRenderedPageBreak/>
        <w:t xml:space="preserve">Lebensmittelsicherheit braucht praktikable Vorsorge. Wenn bewährte Präventionsmaßnahmen wegfallen, geraten Betriebe wie unserer in einen schwierigen </w:t>
      </w:r>
      <w:r w:rsidR="00E65A8C">
        <w:rPr>
          <w:rFonts w:ascii="Calibri" w:hAnsi="Calibri" w:cs="Calibri"/>
          <w:sz w:val="24"/>
          <w:szCs w:val="24"/>
        </w:rPr>
        <w:t xml:space="preserve">und womöglich existenzbedrohlichen </w:t>
      </w:r>
      <w:r w:rsidRPr="001B7CA1">
        <w:rPr>
          <w:rFonts w:ascii="Calibri" w:hAnsi="Calibri" w:cs="Calibri"/>
          <w:sz w:val="24"/>
          <w:szCs w:val="24"/>
        </w:rPr>
        <w:t>Spagat zwischen strengen Hygienevorgaben und fehlenden wirksamen Mitteln zu deren Einhaltung.</w:t>
      </w:r>
    </w:p>
    <w:p w14:paraId="46F3F2A4" w14:textId="77777777" w:rsidR="000B40F7" w:rsidRPr="001B7CA1" w:rsidRDefault="000B40F7" w:rsidP="00BC141B">
      <w:pPr>
        <w:spacing w:after="0" w:line="240" w:lineRule="auto"/>
        <w:jc w:val="both"/>
        <w:rPr>
          <w:rFonts w:ascii="Calibri" w:hAnsi="Calibri" w:cs="Calibri"/>
          <w:sz w:val="24"/>
          <w:szCs w:val="24"/>
        </w:rPr>
      </w:pPr>
    </w:p>
    <w:p w14:paraId="0BC6AD79" w14:textId="77777777" w:rsidR="001B7CA1" w:rsidRPr="001B7CA1" w:rsidRDefault="001B7CA1" w:rsidP="00BC141B">
      <w:pPr>
        <w:spacing w:after="0" w:line="240" w:lineRule="auto"/>
        <w:jc w:val="both"/>
        <w:rPr>
          <w:rFonts w:ascii="Calibri" w:hAnsi="Calibri" w:cs="Calibri"/>
          <w:sz w:val="24"/>
          <w:szCs w:val="24"/>
        </w:rPr>
      </w:pPr>
      <w:r w:rsidRPr="001B7CA1">
        <w:rPr>
          <w:rFonts w:ascii="Calibri" w:hAnsi="Calibri" w:cs="Calibri"/>
          <w:sz w:val="24"/>
          <w:szCs w:val="24"/>
        </w:rPr>
        <w:t>Gerne lade ich Sie ein, sich vor Ort ein Bild von unserer täglichen Arbeit und den hohen Hygienestandards in unserem Betrieb zu machen.</w:t>
      </w:r>
    </w:p>
    <w:p w14:paraId="6352D2D3" w14:textId="77777777" w:rsidR="000B40F7" w:rsidRDefault="000B40F7" w:rsidP="00BC141B">
      <w:pPr>
        <w:spacing w:after="0" w:line="240" w:lineRule="auto"/>
        <w:jc w:val="both"/>
        <w:rPr>
          <w:rFonts w:ascii="Calibri" w:hAnsi="Calibri" w:cs="Calibri"/>
          <w:sz w:val="24"/>
          <w:szCs w:val="24"/>
        </w:rPr>
      </w:pPr>
    </w:p>
    <w:p w14:paraId="5FF9AFB4" w14:textId="17B058FE" w:rsidR="001B7CA1" w:rsidRPr="001B7CA1" w:rsidRDefault="001B7CA1" w:rsidP="00BC141B">
      <w:pPr>
        <w:spacing w:after="0" w:line="240" w:lineRule="auto"/>
        <w:jc w:val="both"/>
        <w:rPr>
          <w:rFonts w:ascii="Calibri" w:hAnsi="Calibri" w:cs="Calibri"/>
          <w:sz w:val="24"/>
          <w:szCs w:val="24"/>
        </w:rPr>
      </w:pPr>
      <w:r w:rsidRPr="001B7CA1">
        <w:rPr>
          <w:rFonts w:ascii="Calibri" w:hAnsi="Calibri" w:cs="Calibri"/>
          <w:sz w:val="24"/>
          <w:szCs w:val="24"/>
        </w:rPr>
        <w:t>Mit freundlichen Grüßen</w:t>
      </w:r>
    </w:p>
    <w:p w14:paraId="2D1C62D3" w14:textId="77777777" w:rsidR="005E4C49" w:rsidRPr="001B7CA1" w:rsidRDefault="005E4C49" w:rsidP="00BC141B">
      <w:pPr>
        <w:jc w:val="both"/>
      </w:pPr>
    </w:p>
    <w:sectPr w:rsidR="005E4C49" w:rsidRPr="001B7CA1">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91ABB" w14:textId="77777777" w:rsidR="00583A3E" w:rsidRDefault="00583A3E" w:rsidP="001B7CA1">
      <w:pPr>
        <w:spacing w:after="0" w:line="240" w:lineRule="auto"/>
      </w:pPr>
      <w:r>
        <w:separator/>
      </w:r>
    </w:p>
  </w:endnote>
  <w:endnote w:type="continuationSeparator" w:id="0">
    <w:p w14:paraId="4DB147E3" w14:textId="77777777" w:rsidR="00583A3E" w:rsidRDefault="00583A3E" w:rsidP="001B7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54C7E" w14:textId="76241549" w:rsidR="003D28E9" w:rsidRDefault="003D28E9">
    <w:pPr>
      <w:pStyle w:val="Fuzeile"/>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9EB33" w14:textId="77777777" w:rsidR="00583A3E" w:rsidRDefault="00583A3E" w:rsidP="001B7CA1">
      <w:pPr>
        <w:spacing w:after="0" w:line="240" w:lineRule="auto"/>
      </w:pPr>
      <w:r>
        <w:separator/>
      </w:r>
    </w:p>
  </w:footnote>
  <w:footnote w:type="continuationSeparator" w:id="0">
    <w:p w14:paraId="0D4C31CD" w14:textId="77777777" w:rsidR="00583A3E" w:rsidRDefault="00583A3E" w:rsidP="001B7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78B70" w14:textId="4EE1ABF7" w:rsidR="001B7CA1" w:rsidRPr="006E3093" w:rsidRDefault="006E3093" w:rsidP="001B7CA1">
    <w:pPr>
      <w:rPr>
        <w:rFonts w:ascii="Calibri" w:hAnsi="Calibri" w:cs="Calibri"/>
        <w:b/>
        <w:bCs/>
        <w:sz w:val="24"/>
        <w:szCs w:val="24"/>
      </w:rPr>
    </w:pPr>
    <w:r>
      <w:rPr>
        <w:rFonts w:ascii="Calibri" w:hAnsi="Calibri" w:cs="Calibri"/>
        <w:b/>
        <w:bCs/>
        <w:sz w:val="24"/>
        <w:szCs w:val="24"/>
      </w:rPr>
      <w:t xml:space="preserve">Eilt sehr! Bitte sofort vorlegen: </w:t>
    </w:r>
    <w:r w:rsidR="001B7CA1" w:rsidRPr="006E3093">
      <w:rPr>
        <w:rFonts w:ascii="Calibri" w:hAnsi="Calibri" w:cs="Calibri"/>
        <w:b/>
        <w:bCs/>
        <w:sz w:val="24"/>
        <w:szCs w:val="24"/>
      </w:rPr>
      <w:t xml:space="preserve">Ausnahmeregelung zur </w:t>
    </w:r>
    <w:proofErr w:type="spellStart"/>
    <w:r w:rsidR="001B7CA1" w:rsidRPr="006E3093">
      <w:rPr>
        <w:rFonts w:ascii="Calibri" w:hAnsi="Calibri" w:cs="Calibri"/>
        <w:b/>
        <w:bCs/>
        <w:sz w:val="24"/>
        <w:szCs w:val="24"/>
      </w:rPr>
      <w:t>Dauerbeköderung</w:t>
    </w:r>
    <w:proofErr w:type="spellEnd"/>
    <w:r w:rsidR="001B7CA1" w:rsidRPr="006E3093">
      <w:rPr>
        <w:rFonts w:ascii="Calibri" w:hAnsi="Calibri" w:cs="Calibri"/>
        <w:b/>
        <w:bCs/>
        <w:sz w:val="24"/>
        <w:szCs w:val="24"/>
      </w:rPr>
      <w:t xml:space="preserve"> erhalten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48B1"/>
    <w:multiLevelType w:val="multilevel"/>
    <w:tmpl w:val="DAC0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64F4B"/>
    <w:multiLevelType w:val="hybridMultilevel"/>
    <w:tmpl w:val="478AE7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A26545"/>
    <w:multiLevelType w:val="multilevel"/>
    <w:tmpl w:val="2ED2779E"/>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027B57"/>
    <w:multiLevelType w:val="hybridMultilevel"/>
    <w:tmpl w:val="ECBC99CA"/>
    <w:lvl w:ilvl="0" w:tplc="9B76951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87954981">
    <w:abstractNumId w:val="2"/>
  </w:num>
  <w:num w:numId="2" w16cid:durableId="883910890">
    <w:abstractNumId w:val="0"/>
  </w:num>
  <w:num w:numId="3" w16cid:durableId="1022442349">
    <w:abstractNumId w:val="1"/>
  </w:num>
  <w:num w:numId="4" w16cid:durableId="594483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CA1"/>
    <w:rsid w:val="00021AD0"/>
    <w:rsid w:val="0004341A"/>
    <w:rsid w:val="00083E4C"/>
    <w:rsid w:val="00090365"/>
    <w:rsid w:val="000B40F7"/>
    <w:rsid w:val="000B6029"/>
    <w:rsid w:val="000C0CCF"/>
    <w:rsid w:val="0012439B"/>
    <w:rsid w:val="00182A93"/>
    <w:rsid w:val="001B7CA1"/>
    <w:rsid w:val="001C4A27"/>
    <w:rsid w:val="00271338"/>
    <w:rsid w:val="0029462C"/>
    <w:rsid w:val="002D4A38"/>
    <w:rsid w:val="003079BB"/>
    <w:rsid w:val="00334F4C"/>
    <w:rsid w:val="00355FDB"/>
    <w:rsid w:val="003C2F1F"/>
    <w:rsid w:val="003D28E9"/>
    <w:rsid w:val="00421A0A"/>
    <w:rsid w:val="00472BF5"/>
    <w:rsid w:val="00496B40"/>
    <w:rsid w:val="004B4E7B"/>
    <w:rsid w:val="004C3AC4"/>
    <w:rsid w:val="005564FA"/>
    <w:rsid w:val="00567A02"/>
    <w:rsid w:val="00583A3E"/>
    <w:rsid w:val="0058657A"/>
    <w:rsid w:val="005B6031"/>
    <w:rsid w:val="005D3084"/>
    <w:rsid w:val="005E4C49"/>
    <w:rsid w:val="00610CB5"/>
    <w:rsid w:val="00643F21"/>
    <w:rsid w:val="006C4818"/>
    <w:rsid w:val="006E3093"/>
    <w:rsid w:val="006E53CF"/>
    <w:rsid w:val="007B5119"/>
    <w:rsid w:val="007D1B14"/>
    <w:rsid w:val="00872AB7"/>
    <w:rsid w:val="008B15E6"/>
    <w:rsid w:val="009822E2"/>
    <w:rsid w:val="009D4EC0"/>
    <w:rsid w:val="00A167B9"/>
    <w:rsid w:val="00A55C93"/>
    <w:rsid w:val="00A70004"/>
    <w:rsid w:val="00A756B1"/>
    <w:rsid w:val="00A87D7B"/>
    <w:rsid w:val="00AC29F8"/>
    <w:rsid w:val="00AC5F71"/>
    <w:rsid w:val="00AF22DC"/>
    <w:rsid w:val="00B37650"/>
    <w:rsid w:val="00B502DF"/>
    <w:rsid w:val="00B81E9B"/>
    <w:rsid w:val="00B8761E"/>
    <w:rsid w:val="00BA695A"/>
    <w:rsid w:val="00BC141B"/>
    <w:rsid w:val="00C27561"/>
    <w:rsid w:val="00C504D7"/>
    <w:rsid w:val="00CC7381"/>
    <w:rsid w:val="00CD3B44"/>
    <w:rsid w:val="00CD3B58"/>
    <w:rsid w:val="00D239EF"/>
    <w:rsid w:val="00D8608E"/>
    <w:rsid w:val="00D93FF3"/>
    <w:rsid w:val="00DC5F46"/>
    <w:rsid w:val="00DF1902"/>
    <w:rsid w:val="00E05F7C"/>
    <w:rsid w:val="00E13880"/>
    <w:rsid w:val="00E15630"/>
    <w:rsid w:val="00E65A8C"/>
    <w:rsid w:val="00E848F6"/>
    <w:rsid w:val="00F2005F"/>
    <w:rsid w:val="00F71F47"/>
    <w:rsid w:val="00F72672"/>
    <w:rsid w:val="00FA1C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858A"/>
  <w15:chartTrackingRefBased/>
  <w15:docId w15:val="{139B1EDE-1005-4BEC-A976-9671D00AC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B7C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B7C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B7CA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B7CA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B7CA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B7CA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B7CA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B7CA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B7CA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B7CA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B7CA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B7CA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B7CA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B7CA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B7CA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B7CA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B7CA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B7CA1"/>
    <w:rPr>
      <w:rFonts w:eastAsiaTheme="majorEastAsia" w:cstheme="majorBidi"/>
      <w:color w:val="272727" w:themeColor="text1" w:themeTint="D8"/>
    </w:rPr>
  </w:style>
  <w:style w:type="paragraph" w:styleId="Titel">
    <w:name w:val="Title"/>
    <w:basedOn w:val="Standard"/>
    <w:next w:val="Standard"/>
    <w:link w:val="TitelZchn"/>
    <w:uiPriority w:val="10"/>
    <w:qFormat/>
    <w:rsid w:val="001B7C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B7CA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B7CA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B7CA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B7CA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B7CA1"/>
    <w:rPr>
      <w:i/>
      <w:iCs/>
      <w:color w:val="404040" w:themeColor="text1" w:themeTint="BF"/>
    </w:rPr>
  </w:style>
  <w:style w:type="paragraph" w:styleId="Listenabsatz">
    <w:name w:val="List Paragraph"/>
    <w:basedOn w:val="Standard"/>
    <w:uiPriority w:val="34"/>
    <w:qFormat/>
    <w:rsid w:val="001B7CA1"/>
    <w:pPr>
      <w:ind w:left="720"/>
      <w:contextualSpacing/>
    </w:pPr>
  </w:style>
  <w:style w:type="character" w:styleId="IntensiveHervorhebung">
    <w:name w:val="Intense Emphasis"/>
    <w:basedOn w:val="Absatz-Standardschriftart"/>
    <w:uiPriority w:val="21"/>
    <w:qFormat/>
    <w:rsid w:val="001B7CA1"/>
    <w:rPr>
      <w:i/>
      <w:iCs/>
      <w:color w:val="0F4761" w:themeColor="accent1" w:themeShade="BF"/>
    </w:rPr>
  </w:style>
  <w:style w:type="paragraph" w:styleId="IntensivesZitat">
    <w:name w:val="Intense Quote"/>
    <w:basedOn w:val="Standard"/>
    <w:next w:val="Standard"/>
    <w:link w:val="IntensivesZitatZchn"/>
    <w:uiPriority w:val="30"/>
    <w:qFormat/>
    <w:rsid w:val="001B7C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B7CA1"/>
    <w:rPr>
      <w:i/>
      <w:iCs/>
      <w:color w:val="0F4761" w:themeColor="accent1" w:themeShade="BF"/>
    </w:rPr>
  </w:style>
  <w:style w:type="character" w:styleId="IntensiverVerweis">
    <w:name w:val="Intense Reference"/>
    <w:basedOn w:val="Absatz-Standardschriftart"/>
    <w:uiPriority w:val="32"/>
    <w:qFormat/>
    <w:rsid w:val="001B7CA1"/>
    <w:rPr>
      <w:b/>
      <w:bCs/>
      <w:smallCaps/>
      <w:color w:val="0F4761" w:themeColor="accent1" w:themeShade="BF"/>
      <w:spacing w:val="5"/>
    </w:rPr>
  </w:style>
  <w:style w:type="paragraph" w:styleId="Kopfzeile">
    <w:name w:val="header"/>
    <w:basedOn w:val="Standard"/>
    <w:link w:val="KopfzeileZchn"/>
    <w:uiPriority w:val="99"/>
    <w:unhideWhenUsed/>
    <w:rsid w:val="001B7CA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B7CA1"/>
  </w:style>
  <w:style w:type="paragraph" w:styleId="Fuzeile">
    <w:name w:val="footer"/>
    <w:basedOn w:val="Standard"/>
    <w:link w:val="FuzeileZchn"/>
    <w:uiPriority w:val="99"/>
    <w:unhideWhenUsed/>
    <w:rsid w:val="001B7CA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B7CA1"/>
  </w:style>
  <w:style w:type="paragraph" w:styleId="berarbeitung">
    <w:name w:val="Revision"/>
    <w:hidden/>
    <w:uiPriority w:val="99"/>
    <w:semiHidden/>
    <w:rsid w:val="006E30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3123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Gielow</dc:creator>
  <cp:keywords/>
  <dc:description/>
  <cp:lastModifiedBy>Meike Bennewitz</cp:lastModifiedBy>
  <cp:revision>24</cp:revision>
  <dcterms:created xsi:type="dcterms:W3CDTF">2026-03-10T11:06:00Z</dcterms:created>
  <dcterms:modified xsi:type="dcterms:W3CDTF">2026-03-10T12:52:00Z</dcterms:modified>
</cp:coreProperties>
</file>